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C0" w:rsidRPr="00705DBD" w:rsidRDefault="00E96BC0" w:rsidP="00ED1D1F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BC0" w:rsidRDefault="00E96BC0" w:rsidP="00E96BC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96BC0" w:rsidRDefault="00E96BC0" w:rsidP="00E96BC0">
      <w:pPr>
        <w:pStyle w:val="1"/>
        <w:ind w:left="566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проект</w:t>
      </w:r>
    </w:p>
    <w:p w:rsidR="00E96BC0" w:rsidRDefault="00E96BC0" w:rsidP="00E96BC0">
      <w:pPr>
        <w:rPr>
          <w:sz w:val="28"/>
          <w:szCs w:val="28"/>
        </w:rPr>
      </w:pPr>
    </w:p>
    <w:p w:rsidR="00E96BC0" w:rsidRDefault="00E96BC0" w:rsidP="00E96BC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E96BC0" w:rsidRDefault="00E96BC0" w:rsidP="00E96BC0">
      <w:pPr>
        <w:jc w:val="center"/>
        <w:rPr>
          <w:b/>
          <w:sz w:val="28"/>
          <w:szCs w:val="28"/>
        </w:rPr>
      </w:pPr>
    </w:p>
    <w:p w:rsidR="00E96BC0" w:rsidRDefault="00E96BC0" w:rsidP="00E96BC0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ШУÖМ</w:t>
      </w:r>
      <w:r>
        <w:rPr>
          <w:b/>
          <w:sz w:val="28"/>
          <w:szCs w:val="28"/>
        </w:rPr>
        <w:tab/>
        <w:t xml:space="preserve"> </w:t>
      </w:r>
    </w:p>
    <w:p w:rsidR="00E96BC0" w:rsidRDefault="00E96BC0" w:rsidP="00E96BC0">
      <w:pPr>
        <w:pStyle w:val="8"/>
        <w:ind w:left="0"/>
        <w:rPr>
          <w:szCs w:val="28"/>
        </w:rPr>
      </w:pPr>
    </w:p>
    <w:p w:rsidR="00E96BC0" w:rsidRDefault="00E96BC0" w:rsidP="00E96BC0">
      <w:pPr>
        <w:pStyle w:val="8"/>
        <w:ind w:left="0"/>
        <w:rPr>
          <w:szCs w:val="28"/>
        </w:rPr>
      </w:pPr>
      <w:r>
        <w:rPr>
          <w:szCs w:val="28"/>
        </w:rPr>
        <w:t xml:space="preserve">от   </w:t>
      </w:r>
      <w:r w:rsidR="0075794F">
        <w:rPr>
          <w:szCs w:val="28"/>
        </w:rPr>
        <w:t>июня</w:t>
      </w:r>
      <w:r w:rsidR="008C7F94">
        <w:rPr>
          <w:szCs w:val="28"/>
        </w:rPr>
        <w:t xml:space="preserve"> 2021</w:t>
      </w:r>
      <w:r>
        <w:rPr>
          <w:szCs w:val="28"/>
        </w:rPr>
        <w:t xml:space="preserve"> г. </w:t>
      </w:r>
      <w:r w:rsidR="008C7F94">
        <w:rPr>
          <w:szCs w:val="28"/>
        </w:rPr>
        <w:t>№ /</w:t>
      </w:r>
    </w:p>
    <w:p w:rsidR="00E96BC0" w:rsidRPr="00E96BC0" w:rsidRDefault="00E96BC0" w:rsidP="00E96BC0">
      <w:pPr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BC0">
        <w:rPr>
          <w:rFonts w:ascii="Times New Roman" w:hAnsi="Times New Roman" w:cs="Times New Roman"/>
          <w:sz w:val="24"/>
          <w:szCs w:val="28"/>
        </w:rPr>
        <w:t>с. Усть-Цильма Республики Коми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0"/>
      </w:tblGrid>
      <w:tr w:rsidR="00E96BC0" w:rsidRPr="00E96BC0" w:rsidTr="00E96BC0">
        <w:trPr>
          <w:trHeight w:val="2544"/>
        </w:trPr>
        <w:tc>
          <w:tcPr>
            <w:tcW w:w="5550" w:type="dxa"/>
            <w:hideMark/>
          </w:tcPr>
          <w:p w:rsidR="00E96BC0" w:rsidRPr="00E96BC0" w:rsidRDefault="00E96BC0" w:rsidP="0075794F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«</w:t>
            </w:r>
            <w:r w:rsidR="0075794F">
              <w:rPr>
                <w:rFonts w:ascii="Times New Roman" w:hAnsi="Times New Roman" w:cs="Times New Roman"/>
                <w:sz w:val="28"/>
                <w:szCs w:val="28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96BC0" w:rsidRPr="00E96BC0" w:rsidRDefault="00E96BC0" w:rsidP="00E96B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96BC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96BC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образования муниципального района «Усть-Цилемский»,</w:t>
      </w:r>
    </w:p>
    <w:p w:rsidR="00E96BC0" w:rsidRPr="00E96BC0" w:rsidRDefault="00E96BC0" w:rsidP="00E96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E96BC0" w:rsidRPr="00E96BC0" w:rsidRDefault="00E96BC0" w:rsidP="00E96B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75794F" w:rsidRPr="00E96BC0">
        <w:rPr>
          <w:rFonts w:ascii="Times New Roman" w:hAnsi="Times New Roman" w:cs="Times New Roman"/>
          <w:sz w:val="28"/>
          <w:szCs w:val="28"/>
        </w:rPr>
        <w:t>«</w:t>
      </w:r>
      <w:r w:rsidR="0075794F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75794F" w:rsidRPr="00E96BC0">
        <w:rPr>
          <w:rFonts w:ascii="Times New Roman" w:hAnsi="Times New Roman" w:cs="Times New Roman"/>
          <w:sz w:val="28"/>
          <w:szCs w:val="28"/>
        </w:rPr>
        <w:t>»</w:t>
      </w:r>
      <w:r w:rsidR="0075794F">
        <w:rPr>
          <w:rFonts w:ascii="Times New Roman" w:hAnsi="Times New Roman" w:cs="Times New Roman"/>
          <w:sz w:val="28"/>
          <w:szCs w:val="28"/>
        </w:rPr>
        <w:t xml:space="preserve"> </w:t>
      </w:r>
      <w:r w:rsidRPr="00E96BC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6BC0" w:rsidRPr="00600116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116">
        <w:rPr>
          <w:rFonts w:ascii="Times New Roman" w:hAnsi="Times New Roman" w:cs="Times New Roman"/>
          <w:sz w:val="28"/>
          <w:szCs w:val="28"/>
        </w:rPr>
        <w:t xml:space="preserve">2. 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утратившими силу:</w:t>
      </w:r>
    </w:p>
    <w:p w:rsid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администрации муниципального образования муниципально</w:t>
      </w:r>
      <w:r w:rsidR="000B0B18">
        <w:rPr>
          <w:rFonts w:ascii="Times New Roman" w:hAnsi="Times New Roman" w:cs="Times New Roman"/>
          <w:sz w:val="28"/>
          <w:szCs w:val="28"/>
          <w:shd w:val="clear" w:color="auto" w:fill="FFFFFF"/>
        </w:rPr>
        <w:t>го района «Усть-Цилемский» от 28 октября 2015 г. № 10/1283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0B18" w:rsidRDefault="000B0B18" w:rsidP="000B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96B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E96BC0">
        <w:rPr>
          <w:rFonts w:ascii="Times New Roman" w:hAnsi="Times New Roman" w:cs="Times New Roman"/>
          <w:sz w:val="28"/>
          <w:szCs w:val="28"/>
        </w:rPr>
        <w:t>»</w:t>
      </w:r>
      <w:r w:rsidR="00B545BE">
        <w:rPr>
          <w:rFonts w:ascii="Times New Roman" w:hAnsi="Times New Roman" w:cs="Times New Roman"/>
          <w:sz w:val="28"/>
          <w:szCs w:val="28"/>
        </w:rPr>
        <w:t>;</w:t>
      </w:r>
    </w:p>
    <w:p w:rsidR="00B545BE" w:rsidRDefault="005F4F0C" w:rsidP="00B545B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муниципального района «Усть-Цилемский» </w:t>
      </w:r>
      <w:r w:rsidR="00B545BE">
        <w:rPr>
          <w:rFonts w:ascii="Times New Roman" w:hAnsi="Times New Roman" w:cs="Times New Roman"/>
          <w:sz w:val="28"/>
          <w:szCs w:val="28"/>
        </w:rPr>
        <w:t>от 15 ноября 2016 г. № 11/761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и дополнений в постановление администрации муниципального района «Усть-Цилемский» от </w:t>
      </w:r>
      <w:r w:rsidR="00B545BE">
        <w:rPr>
          <w:rFonts w:ascii="Times New Roman" w:hAnsi="Times New Roman" w:cs="Times New Roman"/>
          <w:sz w:val="28"/>
          <w:szCs w:val="28"/>
        </w:rPr>
        <w:t>28 октября 2015 г. № 10/1283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5BE">
        <w:rPr>
          <w:rFonts w:ascii="Times New Roman" w:hAnsi="Times New Roman" w:cs="Times New Roman"/>
          <w:sz w:val="28"/>
          <w:szCs w:val="28"/>
        </w:rPr>
        <w:t>«</w:t>
      </w:r>
      <w:r w:rsidR="00B545BE" w:rsidRPr="00E96B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545BE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B545BE" w:rsidRPr="00E96BC0">
        <w:rPr>
          <w:rFonts w:ascii="Times New Roman" w:hAnsi="Times New Roman" w:cs="Times New Roman"/>
          <w:sz w:val="28"/>
          <w:szCs w:val="28"/>
        </w:rPr>
        <w:t>»</w:t>
      </w:r>
      <w:r w:rsidR="00B545BE">
        <w:rPr>
          <w:rFonts w:ascii="Times New Roman" w:hAnsi="Times New Roman" w:cs="Times New Roman"/>
          <w:sz w:val="28"/>
          <w:szCs w:val="28"/>
        </w:rPr>
        <w:t>;</w:t>
      </w:r>
    </w:p>
    <w:p w:rsidR="00B545BE" w:rsidRPr="00B545BE" w:rsidRDefault="00E96BC0" w:rsidP="00B545BE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116">
        <w:rPr>
          <w:rFonts w:ascii="Times New Roman" w:hAnsi="Times New Roman" w:cs="Times New Roman"/>
          <w:sz w:val="28"/>
          <w:szCs w:val="28"/>
        </w:rPr>
        <w:t>-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муниципально</w:t>
      </w:r>
      <w:r w:rsidR="00B545BE">
        <w:rPr>
          <w:rFonts w:ascii="Times New Roman" w:hAnsi="Times New Roman" w:cs="Times New Roman"/>
          <w:sz w:val="28"/>
          <w:szCs w:val="28"/>
          <w:shd w:val="clear" w:color="auto" w:fill="FFFFFF"/>
        </w:rPr>
        <w:t>го района «Усть-Цилемский» от 23 июня 2017 г. № 06/594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внесении изменений и дополнений в постановление администрации муниципального райо</w:t>
      </w:r>
      <w:r w:rsidR="00B545BE">
        <w:rPr>
          <w:rFonts w:ascii="Times New Roman" w:hAnsi="Times New Roman" w:cs="Times New Roman"/>
          <w:sz w:val="28"/>
          <w:szCs w:val="28"/>
          <w:shd w:val="clear" w:color="auto" w:fill="FFFFFF"/>
        </w:rPr>
        <w:t>на «Усть-Цилемский» от 28 октября 2015 г. № 10/1283</w:t>
      </w:r>
      <w:r w:rsidR="00B545BE" w:rsidRPr="00E96BC0">
        <w:rPr>
          <w:rFonts w:ascii="Times New Roman" w:hAnsi="Times New Roman" w:cs="Times New Roman"/>
          <w:sz w:val="28"/>
          <w:szCs w:val="28"/>
        </w:rPr>
        <w:t xml:space="preserve"> </w:t>
      </w:r>
      <w:r w:rsidR="00B545BE">
        <w:rPr>
          <w:rFonts w:ascii="Times New Roman" w:hAnsi="Times New Roman" w:cs="Times New Roman"/>
          <w:sz w:val="28"/>
          <w:szCs w:val="28"/>
        </w:rPr>
        <w:t>«</w:t>
      </w:r>
      <w:r w:rsidR="00B545BE" w:rsidRPr="00E96B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545BE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B545BE" w:rsidRPr="00E96BC0">
        <w:rPr>
          <w:rFonts w:ascii="Times New Roman" w:hAnsi="Times New Roman" w:cs="Times New Roman"/>
          <w:sz w:val="28"/>
          <w:szCs w:val="28"/>
        </w:rPr>
        <w:t>»</w:t>
      </w:r>
      <w:r w:rsidR="00B545BE">
        <w:rPr>
          <w:rFonts w:ascii="Times New Roman" w:hAnsi="Times New Roman" w:cs="Times New Roman"/>
          <w:sz w:val="28"/>
          <w:szCs w:val="28"/>
        </w:rPr>
        <w:t>.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6BC0" w:rsidRPr="00E96BC0" w:rsidRDefault="00E96BC0" w:rsidP="00B545BE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ab/>
      </w:r>
      <w:r w:rsidRPr="00E96B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96BC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руководителя администрации муниципального района «Усть-Цилемский» Хозяинова</w:t>
      </w:r>
      <w:r w:rsidR="005F1A90">
        <w:rPr>
          <w:rFonts w:ascii="Times New Roman" w:hAnsi="Times New Roman" w:cs="Times New Roman"/>
          <w:sz w:val="28"/>
          <w:szCs w:val="28"/>
        </w:rPr>
        <w:t xml:space="preserve"> и  </w:t>
      </w:r>
      <w:r w:rsidRPr="00E96BC0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E96BC0" w:rsidRPr="00E96BC0" w:rsidRDefault="00E96BC0" w:rsidP="00E9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</w:t>
      </w:r>
      <w:r w:rsidR="00B20E6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96BC0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E96BC0" w:rsidRPr="00E96BC0" w:rsidRDefault="00E96BC0" w:rsidP="00E96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C0" w:rsidRPr="00E96BC0" w:rsidRDefault="00E96BC0" w:rsidP="00E96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7"/>
        <w:tblW w:w="11602" w:type="dxa"/>
        <w:tblLook w:val="01E0" w:firstRow="1" w:lastRow="1" w:firstColumn="1" w:lastColumn="1" w:noHBand="0" w:noVBand="0"/>
      </w:tblPr>
      <w:tblGrid>
        <w:gridCol w:w="9322"/>
        <w:gridCol w:w="2280"/>
      </w:tblGrid>
      <w:tr w:rsidR="00E96BC0" w:rsidRPr="00E96BC0" w:rsidTr="00E96BC0">
        <w:tc>
          <w:tcPr>
            <w:tcW w:w="9322" w:type="dxa"/>
            <w:hideMark/>
          </w:tcPr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«Усть-Цилемский»-</w:t>
            </w:r>
          </w:p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                                                         Н.М. Канев</w:t>
            </w:r>
          </w:p>
        </w:tc>
        <w:tc>
          <w:tcPr>
            <w:tcW w:w="2280" w:type="dxa"/>
          </w:tcPr>
          <w:p w:rsidR="00E96BC0" w:rsidRPr="00E96BC0" w:rsidRDefault="00E96BC0" w:rsidP="00E96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BC0" w:rsidRPr="00E96BC0" w:rsidRDefault="00E96BC0" w:rsidP="00E96BC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96BC0" w:rsidRPr="00E96BC0" w:rsidSect="00635402">
          <w:pgSz w:w="11907" w:h="16840"/>
          <w:pgMar w:top="567" w:right="992" w:bottom="1134" w:left="1701" w:header="720" w:footer="720" w:gutter="0"/>
          <w:cols w:space="720"/>
        </w:sectPr>
      </w:pPr>
    </w:p>
    <w:p w:rsidR="00E96BC0" w:rsidRDefault="00E96BC0" w:rsidP="005C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Усть-Ц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илемский»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от     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D1F" w:rsidRDefault="00ED1D1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D7A62" w:rsidRPr="00FB58D7" w:rsidRDefault="00BD7A62" w:rsidP="00FB5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</w:t>
      </w:r>
      <w:r w:rsidR="00FB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ипальной услуги </w:t>
      </w:r>
      <w:r w:rsidR="00FB58D7" w:rsidRPr="00FB58D7">
        <w:rPr>
          <w:rFonts w:ascii="Times New Roman" w:hAnsi="Times New Roman" w:cs="Times New Roman"/>
          <w:b/>
          <w:sz w:val="28"/>
          <w:szCs w:val="28"/>
        </w:rPr>
        <w:t>«Согласование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разграничена»</w:t>
      </w:r>
      <w:r w:rsidR="00FB58D7" w:rsidRPr="00FB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Par55"/>
      <w:bookmarkEnd w:id="0"/>
      <w:r w:rsidRPr="00167D47">
        <w:rPr>
          <w:rFonts w:ascii="Times New Roman" w:eastAsia="Calibri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Default="00BD7A62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</w:t>
      </w:r>
      <w:r w:rsidR="00FB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8D7" w:rsidRPr="00E96BC0">
        <w:rPr>
          <w:rFonts w:ascii="Times New Roman" w:hAnsi="Times New Roman" w:cs="Times New Roman"/>
          <w:sz w:val="28"/>
          <w:szCs w:val="28"/>
        </w:rPr>
        <w:t>«</w:t>
      </w:r>
      <w:r w:rsidR="00FB58D7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FB58D7" w:rsidRPr="00E96BC0">
        <w:rPr>
          <w:rFonts w:ascii="Times New Roman" w:hAnsi="Times New Roman" w:cs="Times New Roman"/>
          <w:sz w:val="28"/>
          <w:szCs w:val="28"/>
        </w:rPr>
        <w:t>»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8D7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и доступности результатов предоставления муниципальной услуги 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порядок, последовательность и сроки административных процедур и административных действий </w:t>
      </w:r>
      <w:r w:rsidR="00E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муниципального района «Усть-Цилемский»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</w:t>
      </w:r>
      <w:r w:rsidR="00E53C55" w:rsidRPr="00ED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D1D1F" w:rsidRPr="00ED1D1F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066AB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ED1D1F" w:rsidRPr="00ED1D1F" w:rsidRDefault="00ED1D1F" w:rsidP="00ED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1D1F">
        <w:rPr>
          <w:rFonts w:ascii="Times New Roman" w:hAnsi="Times New Roman" w:cs="Times New Roman"/>
          <w:sz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</w:t>
      </w:r>
      <w:r w:rsidRPr="00ED1D1F">
        <w:rPr>
          <w:sz w:val="28"/>
        </w:rPr>
        <w:t xml:space="preserve"> </w:t>
      </w:r>
      <w:r w:rsidRPr="00ED1D1F">
        <w:rPr>
          <w:rFonts w:ascii="Times New Roman" w:hAnsi="Times New Roman" w:cs="Times New Roman"/>
          <w:sz w:val="28"/>
        </w:rPr>
        <w:t>это не противоречит законодательству Российской Федерации, Республики Коми, муниципального образования.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1"/>
      <w:bookmarkEnd w:id="2"/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лица.</w:t>
      </w:r>
    </w:p>
    <w:p w:rsidR="00BD7A62" w:rsidRPr="00304BCA" w:rsidRDefault="00BD7A62" w:rsidP="00BD7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D7A62" w:rsidRPr="00304BCA" w:rsidRDefault="00BD7A62" w:rsidP="00BD7A6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304BCA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</w:t>
      </w:r>
      <w:r w:rsidR="00F57521" w:rsidRPr="00304BCA">
        <w:rPr>
          <w:rFonts w:ascii="Times New Roman" w:hAnsi="Times New Roman" w:cs="Times New Roman"/>
          <w:sz w:val="28"/>
          <w:szCs w:val="28"/>
        </w:rPr>
        <w:t xml:space="preserve">функций) Республики Коми» - 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ED1D1F" w:rsidRPr="00ED1D1F">
        <w:rPr>
          <w:rFonts w:ascii="Times New Roman" w:hAnsi="Times New Roman" w:cs="Times New Roman"/>
          <w:sz w:val="28"/>
          <w:szCs w:val="28"/>
        </w:rPr>
        <w:t>.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rkomi</w:t>
      </w:r>
      <w:r w:rsidR="00ED1D1F" w:rsidRPr="00ED1D1F">
        <w:rPr>
          <w:rFonts w:ascii="Times New Roman" w:hAnsi="Times New Roman" w:cs="Times New Roman"/>
          <w:sz w:val="28"/>
          <w:szCs w:val="28"/>
        </w:rPr>
        <w:t>.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4BCA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75B87" w:rsidRPr="00304BCA" w:rsidRDefault="00975B87" w:rsidP="00975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телефону не должно превышать 15 минут.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адреса их электронной </w:t>
      </w:r>
      <w:r w:rsidR="00F10798" w:rsidRPr="00304BCA">
        <w:rPr>
          <w:rFonts w:ascii="Times New Roman" w:hAnsi="Times New Roman" w:cs="Times New Roman"/>
          <w:sz w:val="28"/>
          <w:szCs w:val="28"/>
        </w:rPr>
        <w:t>почты</w:t>
      </w:r>
      <w:r w:rsidR="00F10798">
        <w:rPr>
          <w:rFonts w:ascii="Times New Roman" w:hAnsi="Times New Roman" w:cs="Times New Roman"/>
          <w:sz w:val="28"/>
          <w:szCs w:val="28"/>
        </w:rPr>
        <w:t xml:space="preserve"> mrust-cilma.ru</w:t>
      </w:r>
      <w:r w:rsidRPr="00304BCA">
        <w:rPr>
          <w:rFonts w:ascii="Times New Roman" w:hAnsi="Times New Roman" w:cs="Times New Roman"/>
          <w:sz w:val="28"/>
          <w:szCs w:val="28"/>
        </w:rPr>
        <w:t>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 сайта МФЦ (mfc.rkomi.ru);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75B87" w:rsidRPr="00304BCA" w:rsidRDefault="00975B87" w:rsidP="00975B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304B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75B87" w:rsidRPr="00304BCA" w:rsidRDefault="00975B87" w:rsidP="00975B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03BB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II. Стандарт предоставления 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98"/>
      <w:bookmarkEnd w:id="4"/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00"/>
      <w:bookmarkEnd w:id="5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B0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Согласование </w:t>
      </w:r>
      <w:r w:rsidR="005B0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02"/>
      <w:bookmarkEnd w:id="6"/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="00F306C3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52D2B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Республики Коми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D77898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</w:t>
      </w:r>
      <w:r w:rsidR="001D38DC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1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«Усть-Цилемский»</w:t>
      </w:r>
      <w:r w:rsidR="001D0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252D2B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</w:rPr>
        <w:t xml:space="preserve">(в случае, если это предусмотрено соглашением о взаимодействии), уведомления и выдачи результата 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(в случае, если предусмотрено соглашением о взаимодействии)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B3B" w:rsidRPr="00304BCA" w:rsidRDefault="00CC4BCC" w:rsidP="00CC4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Органами, участвующими в предоставл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ении муниципальной услуги, являю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тся:</w:t>
      </w:r>
    </w:p>
    <w:p w:rsidR="00F376D7" w:rsidRPr="00304BCA" w:rsidRDefault="000A2F75" w:rsidP="00C5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2E1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2D8F" w:rsidRPr="00A55BB5">
        <w:rPr>
          <w:rFonts w:ascii="Times New Roman" w:eastAsia="Calibri" w:hAnsi="Times New Roman" w:cs="Times New Roman"/>
          <w:sz w:val="28"/>
          <w:szCs w:val="28"/>
        </w:rPr>
        <w:t>в части предоставления выписки из Единого государственного реестра недвижимости.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8"/>
      <w:bookmarkEnd w:id="7"/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5B5A" w:rsidRDefault="00BD7A62" w:rsidP="000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D09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bookmarkStart w:id="8" w:name="sub_23"/>
      <w:r w:rsidR="00085B5A" w:rsidRPr="00085B5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D6D15" w:rsidRDefault="001D6D15" w:rsidP="000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D15" w:rsidRPr="001D6D15" w:rsidRDefault="001D6D15" w:rsidP="0056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733"/>
      <w:r w:rsidRPr="001D6D15">
        <w:rPr>
          <w:rFonts w:ascii="Times New Roman" w:hAnsi="Times New Roman" w:cs="Times New Roman"/>
          <w:sz w:val="28"/>
          <w:szCs w:val="28"/>
        </w:rPr>
        <w:t>1) решение о согласовании местоположения границ земельных участков (далее - решение о предоставлении муниципальной услуги), уведомление о предоставлении муниципальной услуги;</w:t>
      </w:r>
    </w:p>
    <w:p w:rsidR="001D6D15" w:rsidRPr="001D6D15" w:rsidRDefault="001D6D15" w:rsidP="0056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734"/>
      <w:bookmarkEnd w:id="9"/>
      <w:r w:rsidRPr="001D6D15">
        <w:rPr>
          <w:rFonts w:ascii="Times New Roman" w:hAnsi="Times New Roman" w:cs="Times New Roman"/>
          <w:sz w:val="28"/>
          <w:szCs w:val="28"/>
        </w:rPr>
        <w:t>2) решение об отказе в согласовании местоположения границ земельных участков (далее - решение об отказе в предоставлении муниципальной услуги); уведомление об отказе в предоставлении муниципальной услуги.</w:t>
      </w:r>
    </w:p>
    <w:bookmarkEnd w:id="10"/>
    <w:p w:rsidR="001D6D15" w:rsidRPr="001D6D15" w:rsidRDefault="001D6D15" w:rsidP="0056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5">
        <w:rPr>
          <w:rFonts w:ascii="Times New Roman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1D6D15" w:rsidRDefault="001D6D15" w:rsidP="001D6D15">
      <w:pPr>
        <w:spacing w:after="0" w:line="240" w:lineRule="auto"/>
        <w:jc w:val="both"/>
      </w:pPr>
    </w:p>
    <w:p w:rsidR="001D6D15" w:rsidRPr="00085B5A" w:rsidRDefault="001D6D15" w:rsidP="001D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62" w:rsidRPr="00167D47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1" w:name="Par112"/>
      <w:bookmarkEnd w:id="8"/>
      <w:bookmarkEnd w:id="11"/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C764A" w:rsidRPr="00167D47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D09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срок предоставления муниципальной услуги составляет не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более </w:t>
      </w:r>
      <w:r w:rsidR="001D090E" w:rsidRPr="0080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1F007F" w:rsidRPr="0080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90E" w:rsidRPr="0080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80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исчисляемого со дня </w:t>
      </w:r>
      <w:r w:rsidR="0011324B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24B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запроса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7A62" w:rsidRDefault="00BD7A62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58682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82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0B23" w:rsidRPr="00EA0B23" w:rsidRDefault="00EA0B23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Срок выдачи (направления) документов, являющихся результатом предоставления муниципальной услуги,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BD7A62" w:rsidRPr="00304BCA" w:rsidRDefault="00BD7A62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284B0C" w:rsidRPr="00804315">
        <w:rPr>
          <w:rFonts w:ascii="Times New Roman" w:eastAsia="Calibri" w:hAnsi="Times New Roman" w:cs="Times New Roman"/>
          <w:sz w:val="28"/>
          <w:szCs w:val="28"/>
        </w:rPr>
        <w:t>5</w:t>
      </w:r>
      <w:r w:rsidR="00E00F5C" w:rsidRPr="0080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B0C" w:rsidRPr="0080431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E00F5C" w:rsidRPr="00804315">
        <w:rPr>
          <w:rFonts w:ascii="Times New Roman" w:eastAsia="Calibri" w:hAnsi="Times New Roman" w:cs="Times New Roman"/>
          <w:sz w:val="28"/>
          <w:szCs w:val="28"/>
        </w:rPr>
        <w:t>дней</w:t>
      </w:r>
      <w:r w:rsidRPr="00804315">
        <w:rPr>
          <w:rFonts w:ascii="Times New Roman" w:eastAsia="Calibri" w:hAnsi="Times New Roman" w:cs="Times New Roman"/>
          <w:sz w:val="28"/>
          <w:szCs w:val="28"/>
        </w:rPr>
        <w:t xml:space="preserve"> со д</w:t>
      </w:r>
      <w:r w:rsidRPr="00304BCA">
        <w:rPr>
          <w:rFonts w:ascii="Times New Roman" w:eastAsia="Calibri" w:hAnsi="Times New Roman" w:cs="Times New Roman"/>
          <w:sz w:val="28"/>
          <w:szCs w:val="28"/>
        </w:rPr>
        <w:t>ня поступления в Орган указанного заявления.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2" w:name="Par123"/>
      <w:bookmarkEnd w:id="12"/>
    </w:p>
    <w:p w:rsidR="00BD7A62" w:rsidRPr="00167D47" w:rsidRDefault="0058682E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ормативны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правовы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акт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регулирующи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EE7D6A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623E8D" w:rsidRDefault="00623E8D" w:rsidP="0062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 </w:t>
      </w:r>
      <w:r w:rsidR="00975B87" w:rsidRPr="00623E8D">
        <w:rPr>
          <w:rFonts w:ascii="Times New Roman" w:eastAsia="Calibri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</w:t>
      </w:r>
      <w:r w:rsidRPr="00623E8D">
        <w:rPr>
          <w:rFonts w:ascii="Times New Roman" w:eastAsia="Calibri" w:hAnsi="Times New Roman"/>
          <w:sz w:val="28"/>
          <w:szCs w:val="28"/>
        </w:rPr>
        <w:t>ном сайте Органа mrust-</w:t>
      </w:r>
      <w:r w:rsidRPr="00623E8D">
        <w:rPr>
          <w:rFonts w:ascii="Times New Roman" w:eastAsia="Calibri" w:hAnsi="Times New Roman"/>
          <w:sz w:val="28"/>
          <w:szCs w:val="28"/>
          <w:lang w:val="en-US"/>
        </w:rPr>
        <w:t>cilma</w:t>
      </w:r>
      <w:r w:rsidRPr="00623E8D">
        <w:rPr>
          <w:rFonts w:ascii="Times New Roman" w:eastAsia="Calibri" w:hAnsi="Times New Roman"/>
          <w:sz w:val="28"/>
          <w:szCs w:val="28"/>
        </w:rPr>
        <w:t>.</w:t>
      </w:r>
      <w:r w:rsidRPr="00623E8D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623E8D">
        <w:rPr>
          <w:rFonts w:ascii="Times New Roman" w:eastAsia="Calibri" w:hAnsi="Times New Roman"/>
          <w:sz w:val="28"/>
          <w:szCs w:val="28"/>
        </w:rPr>
        <w:t xml:space="preserve">, </w:t>
      </w:r>
      <w:r w:rsidR="00975B87" w:rsidRPr="00623E8D">
        <w:rPr>
          <w:rFonts w:ascii="Times New Roman" w:eastAsia="Calibri" w:hAnsi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75B87" w:rsidRPr="00167D47" w:rsidRDefault="00975B87" w:rsidP="0062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2B33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ar147"/>
      <w:bookmarkEnd w:id="13"/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5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запрос)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</w:t>
      </w:r>
      <w:r w:rsidR="00975B87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 формам согласно Приложению № 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</w:t>
      </w:r>
      <w:r w:rsidR="00975B87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лиц), Приложению № 2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 к настоящему административному регламен</w:t>
      </w:r>
      <w:r w:rsidR="00552B33">
        <w:rPr>
          <w:rFonts w:ascii="Times New Roman" w:eastAsia="Calibri" w:hAnsi="Times New Roman" w:cs="Times New Roman"/>
          <w:sz w:val="28"/>
          <w:szCs w:val="28"/>
          <w:lang w:eastAsia="ru-RU"/>
        </w:rPr>
        <w:t>ту.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F8">
        <w:rPr>
          <w:rFonts w:ascii="Times New Roman" w:hAnsi="Times New Roman" w:cs="Times New Roman"/>
          <w:sz w:val="28"/>
          <w:szCs w:val="28"/>
        </w:rPr>
        <w:t xml:space="preserve">К </w:t>
      </w:r>
      <w:r w:rsidR="008451C3">
        <w:rPr>
          <w:rFonts w:ascii="Times New Roman" w:hAnsi="Times New Roman" w:cs="Times New Roman"/>
          <w:sz w:val="28"/>
          <w:szCs w:val="28"/>
        </w:rPr>
        <w:t>заявлению</w:t>
      </w:r>
      <w:r w:rsidRPr="00300FF8">
        <w:rPr>
          <w:rFonts w:ascii="Times New Roman" w:hAnsi="Times New Roman" w:cs="Times New Roman"/>
          <w:sz w:val="28"/>
          <w:szCs w:val="28"/>
        </w:rPr>
        <w:t xml:space="preserve"> прилагаются сл</w:t>
      </w:r>
      <w:r w:rsidR="008451C3">
        <w:rPr>
          <w:rFonts w:ascii="Times New Roman" w:hAnsi="Times New Roman" w:cs="Times New Roman"/>
          <w:sz w:val="28"/>
          <w:szCs w:val="28"/>
        </w:rPr>
        <w:t>едующие документы</w:t>
      </w:r>
      <w:r w:rsidRPr="00300FF8">
        <w:rPr>
          <w:rFonts w:ascii="Times New Roman" w:hAnsi="Times New Roman" w:cs="Times New Roman"/>
          <w:sz w:val="28"/>
          <w:szCs w:val="28"/>
        </w:rPr>
        <w:t>:</w:t>
      </w:r>
    </w:p>
    <w:p w:rsidR="008451C3" w:rsidRPr="008451C3" w:rsidRDefault="008451C3" w:rsidP="0084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6"/>
          <w:lang w:eastAsia="ru-RU"/>
        </w:rPr>
      </w:pPr>
      <w:r w:rsidRPr="008451C3">
        <w:rPr>
          <w:rFonts w:ascii="Times New Roman" w:eastAsia="Times New Roman" w:hAnsi="Times New Roman" w:cs="Times New Roman"/>
          <w:color w:val="22272F"/>
          <w:sz w:val="28"/>
          <w:szCs w:val="26"/>
          <w:lang w:eastAsia="ru-RU"/>
        </w:rPr>
        <w:t>- межевой план земельного участка;</w:t>
      </w:r>
    </w:p>
    <w:p w:rsidR="008451C3" w:rsidRPr="008451C3" w:rsidRDefault="008451C3" w:rsidP="0084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6"/>
          <w:lang w:eastAsia="ru-RU"/>
        </w:rPr>
      </w:pPr>
      <w:r w:rsidRPr="008451C3">
        <w:rPr>
          <w:rFonts w:ascii="Times New Roman" w:eastAsia="Times New Roman" w:hAnsi="Times New Roman" w:cs="Times New Roman"/>
          <w:color w:val="22272F"/>
          <w:sz w:val="28"/>
          <w:szCs w:val="26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451C3" w:rsidRPr="008451C3" w:rsidRDefault="008451C3" w:rsidP="0084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6"/>
          <w:lang w:eastAsia="ru-RU"/>
        </w:rPr>
      </w:pPr>
      <w:r w:rsidRPr="008451C3">
        <w:rPr>
          <w:rFonts w:ascii="Times New Roman" w:eastAsia="Times New Roman" w:hAnsi="Times New Roman" w:cs="Times New Roman"/>
          <w:color w:val="22272F"/>
          <w:sz w:val="28"/>
          <w:szCs w:val="26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8451C3">
        <w:rPr>
          <w:rFonts w:ascii="Times New Roman" w:eastAsia="Times New Roman" w:hAnsi="Times New Roman" w:cs="Times New Roman"/>
          <w:color w:val="22272F"/>
          <w:sz w:val="28"/>
          <w:szCs w:val="26"/>
          <w:lang w:eastAsia="ru-RU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451C3" w:rsidRDefault="008451C3" w:rsidP="00845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8451C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</w:p>
    <w:p w:rsidR="007F30BE" w:rsidRPr="00304BCA" w:rsidRDefault="007F30BE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</w:t>
      </w:r>
      <w:r w:rsidR="00042EA0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документов, указанных в пунктах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67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– 2.10</w:t>
      </w:r>
      <w:r w:rsidR="006C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C4793" w:rsidRPr="00304BCA">
        <w:t xml:space="preserve"> </w:t>
      </w:r>
      <w:r w:rsidR="000C4793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Административного регламента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D7A62" w:rsidRPr="00304BCA" w:rsidRDefault="008451C3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0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</w:t>
      </w:r>
      <w:r w:rsidR="0097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заявителем следующими способами: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лично (в Орган, МФЦ);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посредством почтового отправления (в Орган); </w:t>
      </w:r>
    </w:p>
    <w:p w:rsidR="00140FD0" w:rsidRDefault="00BD7A62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04BCA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C3215" w:rsidRPr="006C3215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 нормативными правовыми актами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предоставления услуг, которые являются необходимыми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обязательными для предоставления муниципальной услуги, способы их получения заявителем, в том числе в электронной форме,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порядок их представления</w:t>
      </w:r>
    </w:p>
    <w:p w:rsidR="006C3215" w:rsidRPr="00167D47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C3215" w:rsidRPr="00304BCA" w:rsidRDefault="005E6A89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C3215">
        <w:rPr>
          <w:rFonts w:ascii="Times New Roman" w:hAnsi="Times New Roman"/>
          <w:sz w:val="28"/>
          <w:szCs w:val="28"/>
        </w:rPr>
        <w:t xml:space="preserve">. </w:t>
      </w:r>
      <w:r w:rsidR="006C3215" w:rsidRPr="00304BC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6C3215" w:rsidRDefault="005E6A89" w:rsidP="005E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3215" w:rsidRPr="00304BCA">
        <w:rPr>
          <w:rFonts w:ascii="Times New Roman" w:hAnsi="Times New Roman"/>
          <w:sz w:val="28"/>
          <w:szCs w:val="28"/>
        </w:rPr>
        <w:t>Выписка из Единого госуда</w:t>
      </w:r>
      <w:r>
        <w:rPr>
          <w:rFonts w:ascii="Times New Roman" w:hAnsi="Times New Roman"/>
          <w:sz w:val="28"/>
          <w:szCs w:val="28"/>
        </w:rPr>
        <w:t>рственного реестра недвижимости.</w:t>
      </w:r>
    </w:p>
    <w:p w:rsidR="005E6A89" w:rsidRDefault="005E6A89" w:rsidP="005E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D7A62" w:rsidRPr="00167D47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40FD0" w:rsidRPr="00304BCA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5E6A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304BCA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5)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67CD9" w:rsidRPr="00304BCA" w:rsidRDefault="00F67CD9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6)требовать от заявителя осуществления действий, в том числе</w:t>
      </w:r>
      <w:r w:rsidR="00255D5D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BA6FE0">
        <w:rPr>
          <w:rFonts w:ascii="Times New Roman" w:eastAsia="Times New Roman" w:hAnsi="Times New Roman" w:cs="Times New Roman"/>
          <w:sz w:val="28"/>
          <w:szCs w:val="28"/>
        </w:rPr>
        <w:t>, включенных в перечни</w:t>
      </w:r>
    </w:p>
    <w:p w:rsidR="00CA1510" w:rsidRPr="00304BCA" w:rsidRDefault="00F67CD9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510" w:rsidRPr="00304BCA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1510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C3215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CA1510" w:rsidRDefault="00F67CD9" w:rsidP="0036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7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D9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Pr="00F67CD9">
        <w:rPr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>
          <w:rPr>
            <w:rFonts w:ascii="Times New Roman" w:hAnsi="Times New Roman" w:cs="Times New Roman"/>
            <w:sz w:val="28"/>
            <w:shd w:val="clear" w:color="auto" w:fill="FFFFFF"/>
          </w:rPr>
          <w:t>п. 7.2 части 1 ст.</w:t>
        </w:r>
        <w:r w:rsidRPr="00F67CD9">
          <w:rPr>
            <w:rFonts w:ascii="Times New Roman" w:hAnsi="Times New Roman" w:cs="Times New Roman"/>
            <w:sz w:val="28"/>
            <w:shd w:val="clear" w:color="auto" w:fill="FFFFFF"/>
          </w:rPr>
          <w:t xml:space="preserve"> 16</w:t>
        </w:r>
      </w:hyperlink>
      <w:r w:rsidRPr="00F67CD9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</w:rPr>
        <w:t>Федерального зако</w:t>
      </w:r>
      <w:r>
        <w:rPr>
          <w:rFonts w:ascii="Times New Roman" w:hAnsi="Times New Roman" w:cs="Times New Roman"/>
          <w:sz w:val="28"/>
        </w:rPr>
        <w:t>на от 27 июля 2010 г. N 210-ФЗ «</w:t>
      </w:r>
      <w:r w:rsidRPr="00F67CD9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57A4F" w:rsidRDefault="00357A4F" w:rsidP="0036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67D47" w:rsidRPr="003673E1" w:rsidRDefault="00167D47" w:rsidP="005E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5E6A89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BD7A62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</w:t>
      </w:r>
      <w:r w:rsidR="00F36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и Республики Коми не предусмотрено.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  <w:r w:rsidR="00416082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082" w:rsidRPr="0016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4">
        <w:rPr>
          <w:rFonts w:ascii="Times New Roman" w:eastAsia="Calibri" w:hAnsi="Times New Roman" w:cs="Times New Roman"/>
          <w:sz w:val="28"/>
          <w:szCs w:val="28"/>
        </w:rPr>
        <w:t>2.1</w:t>
      </w:r>
      <w:r w:rsidR="005E6A89">
        <w:rPr>
          <w:rFonts w:ascii="Times New Roman" w:eastAsia="Calibri" w:hAnsi="Times New Roman" w:cs="Times New Roman"/>
          <w:sz w:val="28"/>
          <w:szCs w:val="28"/>
        </w:rPr>
        <w:t>3</w:t>
      </w:r>
      <w:r w:rsidRPr="00955894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предоставления муниципальной услуги</w:t>
      </w:r>
      <w:r w:rsidR="0015308E" w:rsidRPr="00955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894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Республики Коми не предусмотрено</w:t>
      </w:r>
      <w:r w:rsidRPr="0095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D67" w:rsidRPr="00B94D67" w:rsidRDefault="005E6A89" w:rsidP="005E6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2.14</w:t>
      </w:r>
      <w:r w:rsidR="00B94D67" w:rsidRPr="00B94D67">
        <w:rPr>
          <w:rFonts w:ascii="Times New Roman" w:hAnsi="Times New Roman" w:cs="Times New Roman"/>
          <w:sz w:val="28"/>
        </w:rPr>
        <w:t>. Основаниями для отказа в предоставлен</w:t>
      </w:r>
      <w:r w:rsidR="00B94D67">
        <w:rPr>
          <w:rFonts w:ascii="Times New Roman" w:hAnsi="Times New Roman" w:cs="Times New Roman"/>
          <w:sz w:val="28"/>
        </w:rPr>
        <w:t>ии муниципальной услуги являются:</w:t>
      </w:r>
    </w:p>
    <w:p w:rsidR="005E6A89" w:rsidRPr="005E6A89" w:rsidRDefault="005E6A89" w:rsidP="005E6A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4" w:name="Par178"/>
      <w:bookmarkStart w:id="15" w:name="sub_31750"/>
      <w:bookmarkEnd w:id="14"/>
      <w:r w:rsidRPr="005E6A89">
        <w:rPr>
          <w:rFonts w:ascii="Times New Roman" w:hAnsi="Times New Roman" w:cs="Times New Roman"/>
          <w:sz w:val="28"/>
        </w:rPr>
        <w:lastRenderedPageBreak/>
        <w:t xml:space="preserve">1) предоставление неполного пакета документов, указанного в </w:t>
      </w:r>
      <w:hyperlink w:anchor="sub_26" w:history="1">
        <w:r w:rsidRPr="005E6A89">
          <w:rPr>
            <w:rStyle w:val="af6"/>
            <w:rFonts w:ascii="Times New Roman" w:hAnsi="Times New Roman" w:cs="Times New Roman"/>
            <w:color w:val="auto"/>
            <w:sz w:val="28"/>
          </w:rPr>
          <w:t>пункте 2.6</w:t>
        </w:r>
      </w:hyperlink>
      <w:r w:rsidRPr="005E6A89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5E6A89" w:rsidRDefault="005E6A89" w:rsidP="0063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16" w:name="sub_215"/>
      <w:bookmarkEnd w:id="15"/>
      <w:r w:rsidRPr="005E6A89">
        <w:rPr>
          <w:rFonts w:ascii="Times New Roman" w:hAnsi="Times New Roman" w:cs="Times New Roman"/>
          <w:sz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sub_214" w:history="1">
        <w:r w:rsidRPr="005E6A89">
          <w:rPr>
            <w:rStyle w:val="af6"/>
            <w:rFonts w:ascii="Times New Roman" w:hAnsi="Times New Roman" w:cs="Times New Roman"/>
            <w:color w:val="auto"/>
            <w:sz w:val="28"/>
          </w:rPr>
          <w:t>пунктом 2.14</w:t>
        </w:r>
      </w:hyperlink>
      <w:r w:rsidRPr="005E6A89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CA3FF6" w:rsidRDefault="00CA3FF6" w:rsidP="005E6A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3FF6" w:rsidRPr="00CA3FF6" w:rsidRDefault="00CA3FF6" w:rsidP="00CA3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FF6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CA3FF6" w:rsidRPr="00CA3FF6" w:rsidRDefault="00CA3FF6" w:rsidP="00CA3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FF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A3FF6" w:rsidRPr="00CA3FF6" w:rsidRDefault="00CA3FF6" w:rsidP="00CA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3FF6" w:rsidRPr="00CA3FF6" w:rsidRDefault="00CA3FF6" w:rsidP="00CA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3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A3FF6" w:rsidRDefault="00CA3FF6" w:rsidP="005E6A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16"/>
    <w:p w:rsidR="005E6A89" w:rsidRDefault="005E6A89" w:rsidP="009E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7A62" w:rsidRPr="00167D47" w:rsidRDefault="00130FF6" w:rsidP="0013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муниципальной услуги в случаях, предусмотренных федеральными законами, принимаемыми в </w:t>
      </w:r>
      <w:r w:rsidRPr="002E19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 с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ними иными нормативными правовыми актами Российской Федерации, нормативными правовыми актами Республики Коми со ссылкой на положения нормативных правовых актов, в которых установлен размер государственной пошлины или иной платы</w:t>
      </w:r>
    </w:p>
    <w:p w:rsidR="00130FF6" w:rsidRPr="00304BCA" w:rsidRDefault="00130FF6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2.1</w:t>
      </w:r>
      <w:r w:rsidR="007F5F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B94D6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услуга</w:t>
      </w:r>
      <w:r w:rsidR="00B94D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4D6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предоставляется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заявителям </w:t>
      </w:r>
      <w:r w:rsidRPr="00304BCA">
        <w:rPr>
          <w:rFonts w:ascii="Times New Roman" w:eastAsia="Calibri" w:hAnsi="Times New Roman" w:cs="Times New Roman"/>
          <w:sz w:val="28"/>
          <w:szCs w:val="28"/>
        </w:rPr>
        <w:t>бесплатно.</w:t>
      </w:r>
    </w:p>
    <w:p w:rsidR="007801AB" w:rsidRDefault="007801AB" w:rsidP="004A31E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BD7A62" w:rsidRPr="00167D47" w:rsidRDefault="00BD7A62" w:rsidP="004A31E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7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Par162"/>
      <w:bookmarkEnd w:id="17"/>
      <w:r w:rsidRPr="0016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0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30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через МФЦ составляет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77" w:rsidRPr="00661A42" w:rsidRDefault="006306E7" w:rsidP="003B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BD7A62" w:rsidRPr="0066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F77" w:rsidRPr="00661A42">
        <w:rPr>
          <w:shd w:val="clear" w:color="auto" w:fill="FFFFFF"/>
        </w:rPr>
        <w:t xml:space="preserve"> </w:t>
      </w:r>
      <w:r w:rsidR="003B3F77" w:rsidRPr="00661A42">
        <w:rPr>
          <w:rFonts w:ascii="Times New Roman" w:hAnsi="Times New Roman" w:cs="Times New Roman"/>
          <w:sz w:val="28"/>
          <w:shd w:val="clear" w:color="auto" w:fill="FFFFFF"/>
        </w:rPr>
        <w:t>Запрос и прилагаемые к нему документы регистрируются в Органе, МФЦ в день их поступления в порядке, установленном </w:t>
      </w:r>
      <w:hyperlink r:id="rId10" w:anchor="/document/73950121/entry/1300" w:history="1">
        <w:r w:rsidR="003B3F77" w:rsidRPr="00661A42">
          <w:rPr>
            <w:rFonts w:ascii="Times New Roman" w:hAnsi="Times New Roman" w:cs="Times New Roman"/>
            <w:sz w:val="28"/>
            <w:shd w:val="clear" w:color="auto" w:fill="FFFFFF"/>
          </w:rPr>
          <w:t>разделом 3</w:t>
        </w:r>
      </w:hyperlink>
      <w:r w:rsidR="003B3F77" w:rsidRPr="00661A42">
        <w:rPr>
          <w:rFonts w:ascii="Times New Roman" w:hAnsi="Times New Roman" w:cs="Times New Roman"/>
          <w:sz w:val="28"/>
          <w:shd w:val="clear" w:color="auto" w:fill="FFFFFF"/>
        </w:rPr>
        <w:t> Административного регламента.</w:t>
      </w:r>
    </w:p>
    <w:p w:rsidR="00D819BF" w:rsidRPr="00661A42" w:rsidRDefault="00D819B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661A4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1A4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</w:t>
      </w:r>
      <w:r w:rsidRPr="00167D47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таких услуг, </w:t>
      </w:r>
      <w:r w:rsidRPr="00167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6306E7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D7A62" w:rsidRPr="00304BCA" w:rsidRDefault="00BD7A62" w:rsidP="00BD7A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BD7A62" w:rsidRPr="00304BCA" w:rsidRDefault="00BD7A62" w:rsidP="00BD7A6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–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22.12.2012 N 1376.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30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3"/>
        <w:gridCol w:w="1637"/>
        <w:gridCol w:w="2795"/>
      </w:tblGrid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  <w:r w:rsidR="000F3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</w:t>
            </w:r>
            <w:r w:rsidR="000F3799">
              <w:rPr>
                <w:rFonts w:ascii="Times New Roman" w:hAnsi="Times New Roman"/>
                <w:sz w:val="28"/>
                <w:szCs w:val="28"/>
              </w:rPr>
              <w:t>и</w:t>
            </w:r>
            <w:r w:rsidRPr="00304BCA">
              <w:rPr>
                <w:rFonts w:ascii="Times New Roman" w:hAnsi="Times New Roman"/>
                <w:sz w:val="28"/>
                <w:szCs w:val="28"/>
              </w:rPr>
              <w:t xml:space="preserve">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1.6. Получение результата предоставления </w:t>
            </w:r>
            <w:r w:rsidR="000F3799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E53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1.8. Осуществление оценки качества предоставления </w:t>
            </w:r>
            <w:r w:rsidR="000F3799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</w:t>
            </w:r>
            <w:r w:rsidRPr="00304BCA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827675" w:rsidP="000F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(невозможности) получения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827675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E64490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полном объёме)</w:t>
            </w:r>
          </w:p>
        </w:tc>
      </w:tr>
      <w:tr w:rsidR="00984777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77" w:rsidRPr="00304BCA" w:rsidRDefault="0050317D" w:rsidP="00BD0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при предоставлении муниципальной услуги</w:t>
            </w:r>
            <w:r w:rsidR="000F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74A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и их продолжительность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304BCA" w:rsidRDefault="00984777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0F3799" w:rsidRDefault="000F3799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D2349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49" w:rsidRPr="00304BCA" w:rsidRDefault="008D2349" w:rsidP="008D2349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304BCA">
              <w:t xml:space="preserve"> </w:t>
            </w: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8D2349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E64490" w:rsidP="00E64490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="00BD7A62"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муниципальной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Органе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заявлений на предоставление услуги 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D7A62" w:rsidRPr="00304BCA" w:rsidRDefault="00BD7A62" w:rsidP="000B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43" w:rsidRDefault="00035C43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9A" w:rsidRPr="00304BCA" w:rsidRDefault="00A43D9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9A" w:rsidRPr="00A43D9A" w:rsidRDefault="00A43D9A" w:rsidP="00A43D9A">
      <w:pPr>
        <w:pStyle w:val="1"/>
        <w:rPr>
          <w:sz w:val="28"/>
          <w:szCs w:val="28"/>
        </w:rPr>
      </w:pPr>
      <w:bookmarkStart w:id="18" w:name="sub_2028"/>
      <w:r w:rsidRPr="00A43D9A">
        <w:rPr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bookmarkEnd w:id="18"/>
    <w:p w:rsidR="00A43D9A" w:rsidRDefault="00A43D9A" w:rsidP="00F47B03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1463E6" w:rsidRPr="00661A42" w:rsidRDefault="00BD7A62" w:rsidP="00F47B03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 w:rsidRPr="00661A42">
        <w:rPr>
          <w:rFonts w:eastAsia="Calibri"/>
          <w:sz w:val="28"/>
          <w:szCs w:val="28"/>
        </w:rPr>
        <w:t>2.2</w:t>
      </w:r>
      <w:r w:rsidR="00A43D9A">
        <w:rPr>
          <w:rFonts w:eastAsia="Calibri"/>
          <w:sz w:val="28"/>
          <w:szCs w:val="28"/>
        </w:rPr>
        <w:t>3</w:t>
      </w:r>
      <w:r w:rsidRPr="00661A42">
        <w:rPr>
          <w:rFonts w:eastAsia="Calibri"/>
          <w:sz w:val="28"/>
          <w:szCs w:val="28"/>
        </w:rPr>
        <w:t xml:space="preserve">. </w:t>
      </w:r>
      <w:bookmarkStart w:id="19" w:name="Par274"/>
      <w:bookmarkEnd w:id="19"/>
      <w:r w:rsidR="001463E6" w:rsidRPr="00661A42">
        <w:t> </w:t>
      </w:r>
      <w:r w:rsidR="001463E6" w:rsidRPr="00661A42">
        <w:rPr>
          <w:sz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</w:t>
      </w:r>
      <w:r w:rsidR="00F47B03" w:rsidRPr="00661A42">
        <w:t xml:space="preserve"> (</w:t>
      </w:r>
      <w:hyperlink r:id="rId11" w:history="1">
        <w:r w:rsidR="00F47B03" w:rsidRPr="00661A42">
          <w:rPr>
            <w:rStyle w:val="af4"/>
            <w:color w:val="auto"/>
            <w:sz w:val="28"/>
            <w:u w:val="none"/>
          </w:rPr>
          <w:t>mrust-cilma.ru</w:t>
        </w:r>
      </w:hyperlink>
      <w:r w:rsidR="00F47B03" w:rsidRPr="00661A42">
        <w:rPr>
          <w:sz w:val="28"/>
        </w:rPr>
        <w:t xml:space="preserve">) </w:t>
      </w:r>
      <w:r w:rsidR="001463E6" w:rsidRPr="00661A42">
        <w:rPr>
          <w:sz w:val="28"/>
        </w:rPr>
        <w:t>порталах </w:t>
      </w:r>
      <w:hyperlink r:id="rId12" w:tgtFrame="_blank" w:history="1">
        <w:r w:rsidR="001463E6" w:rsidRPr="00661A42">
          <w:rPr>
            <w:sz w:val="28"/>
          </w:rPr>
          <w:t>государственных</w:t>
        </w:r>
      </w:hyperlink>
      <w:r w:rsidR="001463E6" w:rsidRPr="00661A42">
        <w:rPr>
          <w:sz w:val="28"/>
        </w:rPr>
        <w:t> и </w:t>
      </w:r>
      <w:hyperlink r:id="rId13" w:tgtFrame="_blank" w:history="1">
        <w:r w:rsidR="001463E6" w:rsidRPr="00661A42">
          <w:rPr>
            <w:sz w:val="28"/>
          </w:rPr>
          <w:t>муниципальных</w:t>
        </w:r>
      </w:hyperlink>
      <w:r w:rsidR="001463E6" w:rsidRPr="00661A42">
        <w:rPr>
          <w:sz w:val="28"/>
        </w:rPr>
        <w:t> услуг (функций).</w:t>
      </w:r>
    </w:p>
    <w:p w:rsidR="001463E6" w:rsidRPr="00661A42" w:rsidRDefault="00A43D9A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2.24</w:t>
      </w:r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Предоставление муниципальной услуги посредством порталов </w:t>
      </w:r>
      <w:hyperlink r:id="rId14" w:tgtFrame="_blank" w:history="1">
        <w:r w:rsidR="001463E6"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государственных</w:t>
        </w:r>
      </w:hyperlink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hyperlink r:id="rId15" w:tgtFrame="_blank" w:history="1">
        <w:r w:rsidR="001463E6"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</w:t>
        </w:r>
      </w:hyperlink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463E6" w:rsidRPr="00661A42" w:rsidRDefault="00F47B03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2.23</w:t>
      </w:r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1463E6" w:rsidRPr="00661A42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463E6" w:rsidRPr="00661A42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МФЦ обеспечиваются:</w:t>
      </w:r>
    </w:p>
    <w:p w:rsidR="001463E6" w:rsidRPr="00661A42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1463E6" w:rsidRPr="00661A42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бесплатный доступ заявителей к порталам </w:t>
      </w:r>
      <w:hyperlink r:id="rId16" w:tgtFrame="_blank" w:history="1">
        <w:r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государственных</w:t>
        </w:r>
      </w:hyperlink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hyperlink r:id="rId17" w:tgtFrame="_blank" w:history="1">
        <w:r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</w:t>
        </w:r>
      </w:hyperlink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услуг (функций).</w:t>
      </w:r>
    </w:p>
    <w:p w:rsidR="001463E6" w:rsidRPr="00661A42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463E6" w:rsidRPr="00661A42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по заявлению заявителя регистрация в федеральной государственной информационной системе "</w:t>
      </w:r>
      <w:hyperlink r:id="rId18" w:anchor="/multilink/400359203/paragraph/233/number/0" w:history="1">
        <w:r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Единая система</w:t>
        </w:r>
      </w:hyperlink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BD7A62" w:rsidRPr="00304BCA" w:rsidRDefault="00BD7A62" w:rsidP="00854FBE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67D47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64B" w:rsidRPr="00167D47" w:rsidRDefault="000B664B" w:rsidP="00BD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349" w:rsidRPr="00167D47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0" w:name="Par279"/>
      <w:bookmarkEnd w:id="20"/>
      <w:r w:rsidRPr="00167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D47">
        <w:rPr>
          <w:rFonts w:ascii="Times New Roman" w:hAnsi="Times New Roman" w:cs="Times New Roman"/>
          <w:sz w:val="28"/>
          <w:szCs w:val="28"/>
        </w:rPr>
        <w:t xml:space="preserve"> (</w:t>
      </w:r>
      <w:r w:rsidRPr="00167D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D47">
        <w:rPr>
          <w:rFonts w:ascii="Times New Roman" w:hAnsi="Times New Roman" w:cs="Times New Roman"/>
          <w:sz w:val="28"/>
          <w:szCs w:val="28"/>
        </w:rPr>
        <w:t>)</w:t>
      </w:r>
      <w:r w:rsidRPr="00167D47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CA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1) подача запроса о предоставлении муниципальной услуги и иных документов, необходимых для предоставления муниципальн</w:t>
      </w:r>
      <w:r w:rsidR="00FE03CC">
        <w:rPr>
          <w:rFonts w:ascii="Times New Roman" w:hAnsi="Times New Roman" w:cs="Times New Roman"/>
          <w:sz w:val="28"/>
          <w:szCs w:val="28"/>
        </w:rPr>
        <w:t>ой услуги, и прием таких запросов</w:t>
      </w:r>
      <w:r w:rsidRPr="00304BC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F376D7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8D2349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49" w:rsidRPr="00167D47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Заявитель может направить запрос и до</w:t>
      </w:r>
      <w:r w:rsidR="00F376D7" w:rsidRPr="00304BCA">
        <w:rPr>
          <w:rFonts w:ascii="Times New Roman" w:hAnsi="Times New Roman" w:cs="Times New Roman"/>
          <w:sz w:val="28"/>
          <w:szCs w:val="28"/>
        </w:rPr>
        <w:t>кументы, у</w:t>
      </w:r>
      <w:r w:rsidR="00537540">
        <w:rPr>
          <w:rFonts w:ascii="Times New Roman" w:hAnsi="Times New Roman" w:cs="Times New Roman"/>
          <w:sz w:val="28"/>
          <w:szCs w:val="28"/>
        </w:rPr>
        <w:t>казанные в пункте 2.6, 2.10</w:t>
      </w:r>
      <w:r w:rsidR="009A0DAC">
        <w:rPr>
          <w:rFonts w:ascii="Times New Roman" w:hAnsi="Times New Roman" w:cs="Times New Roman"/>
          <w:sz w:val="28"/>
          <w:szCs w:val="28"/>
        </w:rPr>
        <w:t>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</w:t>
      </w:r>
      <w:r w:rsidR="00537540">
        <w:rPr>
          <w:rFonts w:ascii="Times New Roman" w:hAnsi="Times New Roman" w:cs="Times New Roman"/>
          <w:sz w:val="28"/>
          <w:szCs w:val="28"/>
        </w:rPr>
        <w:t>кументы, указанные в пункте 2.10</w:t>
      </w:r>
      <w:r w:rsidR="009A0DAC">
        <w:rPr>
          <w:rFonts w:ascii="Times New Roman" w:hAnsi="Times New Roman" w:cs="Times New Roman"/>
          <w:sz w:val="28"/>
          <w:szCs w:val="28"/>
        </w:rPr>
        <w:t>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Идентификация заявителя обеспечивается электронным идентификационным приложением с использованием соответствующего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сервиса единой системы идентификации и аутентификации.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</w:t>
      </w:r>
      <w:r w:rsidR="00FC48A0">
        <w:rPr>
          <w:rFonts w:ascii="Times New Roman" w:hAnsi="Times New Roman" w:cs="Times New Roman"/>
          <w:sz w:val="28"/>
          <w:szCs w:val="28"/>
        </w:rPr>
        <w:t>о в соответствии с пунктом 2.6.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г) </w:t>
      </w:r>
      <w:r w:rsidRPr="00357A4F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</w:t>
      </w:r>
      <w:r w:rsidR="008F115D" w:rsidRPr="00357A4F">
        <w:rPr>
          <w:rFonts w:ascii="Times New Roman" w:hAnsi="Times New Roman" w:cs="Times New Roman"/>
          <w:sz w:val="28"/>
          <w:szCs w:val="28"/>
        </w:rPr>
        <w:t>нтов</w:t>
      </w:r>
      <w:r w:rsidR="009C7830" w:rsidRPr="00357A4F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8F115D" w:rsidRPr="00357A4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304BCA">
        <w:rPr>
          <w:rFonts w:ascii="Times New Roman" w:hAnsi="Times New Roman" w:cs="Times New Roman"/>
          <w:sz w:val="28"/>
          <w:szCs w:val="28"/>
        </w:rPr>
        <w:t>;</w:t>
      </w:r>
    </w:p>
    <w:p w:rsidR="008D2349" w:rsidRPr="00304BCA" w:rsidRDefault="005C7CEB" w:rsidP="008D234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8D2349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е</w:t>
      </w:r>
      <w:r w:rsidR="008D2349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ж</w:t>
      </w:r>
      <w:r w:rsidR="008D2349" w:rsidRPr="00304BCA">
        <w:rPr>
          <w:rFonts w:ascii="Times New Roman" w:hAnsi="Times New Roman" w:cs="Times New Roman"/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Уведомление о приеме д</w:t>
      </w:r>
      <w:r w:rsidR="005C7CEB" w:rsidRPr="00304BCA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304BCA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357A4F" w:rsidRPr="00357A4F">
        <w:rPr>
          <w:rFonts w:ascii="Times New Roman" w:hAnsi="Times New Roman" w:cs="Times New Roman"/>
          <w:sz w:val="28"/>
          <w:szCs w:val="28"/>
        </w:rPr>
        <w:t>1 календарный</w:t>
      </w:r>
      <w:r w:rsidR="00A2392F" w:rsidRPr="00357A4F">
        <w:rPr>
          <w:rFonts w:ascii="Times New Roman" w:hAnsi="Times New Roman" w:cs="Times New Roman"/>
          <w:sz w:val="28"/>
          <w:szCs w:val="28"/>
        </w:rPr>
        <w:t xml:space="preserve"> день</w:t>
      </w:r>
      <w:r w:rsidR="005C7CEB" w:rsidRPr="00304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</w:t>
      </w:r>
      <w:r w:rsidR="00F569F1"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F569F1" w:rsidRPr="00304BCA">
        <w:rPr>
          <w:rFonts w:ascii="Times New Roman" w:hAnsi="Times New Roman" w:cs="Times New Roman"/>
          <w:sz w:val="28"/>
          <w:szCs w:val="28"/>
        </w:rPr>
        <w:t>услуги.</w:t>
      </w: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FC48A0" w:rsidRPr="00FC48A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FC48A0">
        <w:rPr>
          <w:rFonts w:ascii="Times New Roman" w:hAnsi="Times New Roman" w:cs="Times New Roman"/>
          <w:sz w:val="28"/>
          <w:szCs w:val="28"/>
        </w:rPr>
        <w:t>.</w:t>
      </w:r>
    </w:p>
    <w:p w:rsidR="00B05BFF" w:rsidRDefault="00B05BFF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</w:t>
      </w:r>
      <w:r w:rsidR="008112EB">
        <w:rPr>
          <w:rFonts w:ascii="Times New Roman" w:eastAsia="Calibri" w:hAnsi="Times New Roman" w:cs="Times New Roman"/>
          <w:sz w:val="28"/>
          <w:szCs w:val="28"/>
        </w:rPr>
        <w:t xml:space="preserve">я в порядке, указанном в пункте </w:t>
      </w:r>
      <w:r w:rsidR="00267A6D" w:rsidRPr="008112EB">
        <w:rPr>
          <w:rFonts w:ascii="Times New Roman" w:eastAsia="Calibri" w:hAnsi="Times New Roman" w:cs="Times New Roman"/>
          <w:sz w:val="28"/>
          <w:szCs w:val="28"/>
          <w:lang w:eastAsia="ru-RU"/>
        </w:rPr>
        <w:t>3.14</w:t>
      </w:r>
      <w:r w:rsidR="008112EB">
        <w:rPr>
          <w:rFonts w:ascii="Times New Roman" w:eastAsia="Calibri" w:hAnsi="Times New Roman" w:cs="Times New Roman"/>
          <w:sz w:val="28"/>
          <w:szCs w:val="28"/>
        </w:rPr>
        <w:t>.</w:t>
      </w:r>
      <w:r w:rsidR="00267A6D" w:rsidRPr="00811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9E6816" w:rsidRPr="00304BCA" w:rsidRDefault="009E6816" w:rsidP="00B0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BEF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Default="00F376D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3.5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033BEF" w:rsidRPr="00304B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67A6D" w:rsidRPr="006C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3.15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67D47" w:rsidRPr="00304BCA" w:rsidRDefault="00167D4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 Решение).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E6816" w:rsidRPr="008346B1" w:rsidRDefault="009E6816" w:rsidP="009E68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05BFF" w:rsidRPr="008346B1" w:rsidRDefault="00B05BFF" w:rsidP="00B05BFF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а) уведомление о записи на прием в Администрацию или многофункциональный центр;</w:t>
      </w:r>
    </w:p>
    <w:p w:rsidR="00B05BFF" w:rsidRPr="008346B1" w:rsidRDefault="00B05BFF" w:rsidP="00B05BFF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B05BFF" w:rsidRPr="008346B1" w:rsidRDefault="00B05BFF" w:rsidP="00B05BFF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в) уведомление о начале процедуры предоставления муниципальной услуги;</w:t>
      </w:r>
    </w:p>
    <w:p w:rsidR="00B05BFF" w:rsidRPr="008346B1" w:rsidRDefault="00B05BFF" w:rsidP="00B05BFF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05BFF" w:rsidRPr="008346B1" w:rsidRDefault="00B05BFF" w:rsidP="00B05BFF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д) уведомление о факте получения информации, подтверждающей оплату государственной пошлины;</w:t>
      </w:r>
    </w:p>
    <w:p w:rsidR="00B05BFF" w:rsidRPr="008346B1" w:rsidRDefault="00B05BFF" w:rsidP="00B05BFF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B05BFF" w:rsidRPr="008346B1" w:rsidRDefault="00B05BFF" w:rsidP="00B05BFF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lastRenderedPageBreak/>
        <w:t>ж) уведомление о возможности получить результат предоставления муниципальной услуги;</w:t>
      </w:r>
    </w:p>
    <w:p w:rsidR="00B05BFF" w:rsidRPr="008346B1" w:rsidRDefault="00B05BFF" w:rsidP="002E1975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з) уведомление о мотивированном отказе в предоставлении муниципальной услуги.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A2392F" w:rsidRPr="00D4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87B0E" w:rsidRPr="00D42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A2392F" w:rsidRPr="00D4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="00DD1EBF"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Решения сотруднику Органа,</w:t>
      </w:r>
      <w:r w:rsidR="009E6816" w:rsidRPr="00304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816" w:rsidRPr="00360FA2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0FA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B05BFF" w:rsidRPr="00360FA2">
        <w:rPr>
          <w:rFonts w:ascii="Times New Roman" w:hAnsi="Times New Roman" w:cs="Times New Roman"/>
          <w:sz w:val="36"/>
          <w:szCs w:val="28"/>
        </w:rPr>
        <w:t>о</w:t>
      </w:r>
      <w:r w:rsidR="00B05BFF" w:rsidRPr="00360FA2">
        <w:rPr>
          <w:rFonts w:ascii="Times New Roman" w:hAnsi="Times New Roman" w:cs="Times New Roman"/>
          <w:sz w:val="28"/>
          <w:shd w:val="clear" w:color="auto" w:fill="FFFFFF"/>
        </w:rPr>
        <w:t>тправление электронного сообщения на указанный заявителем адрес электронной почты</w:t>
      </w:r>
      <w:r w:rsidR="00B05BFF" w:rsidRPr="00360FA2">
        <w:rPr>
          <w:shd w:val="clear" w:color="auto" w:fill="FFFFFF"/>
        </w:rPr>
        <w:t>.</w:t>
      </w:r>
    </w:p>
    <w:p w:rsidR="00660100" w:rsidRPr="00360FA2" w:rsidRDefault="00660100" w:rsidP="00A6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D47">
        <w:rPr>
          <w:rFonts w:ascii="Times New Roman" w:hAnsi="Times New Roman" w:cs="Times New Roman"/>
          <w:sz w:val="28"/>
          <w:szCs w:val="28"/>
        </w:rPr>
        <w:t xml:space="preserve"> (</w:t>
      </w:r>
      <w:r w:rsidRPr="00167D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D47">
        <w:rPr>
          <w:rFonts w:ascii="Times New Roman" w:hAnsi="Times New Roman" w:cs="Times New Roman"/>
          <w:sz w:val="28"/>
          <w:szCs w:val="28"/>
        </w:rPr>
        <w:t>)</w:t>
      </w:r>
      <w:r w:rsidRPr="00167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через МФЦ, </w:t>
      </w:r>
      <w:r w:rsidR="009E6816" w:rsidRPr="0066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следующие административные процедуры (действия):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376D7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 w:rsidR="00357A4F">
        <w:rPr>
          <w:rFonts w:ascii="Times New Roman" w:hAnsi="Times New Roman" w:cs="Times New Roman"/>
          <w:sz w:val="28"/>
          <w:szCs w:val="28"/>
        </w:rPr>
        <w:t>)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267A6D" w:rsidRPr="00357A4F">
        <w:rPr>
          <w:rFonts w:ascii="Times New Roman" w:hAnsi="Times New Roman" w:cs="Times New Roman"/>
          <w:sz w:val="28"/>
          <w:szCs w:val="28"/>
        </w:rPr>
        <w:t>принятие</w:t>
      </w:r>
      <w:r w:rsidR="00267A6D" w:rsidRPr="00267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решения о предоставлении (решения об отказе в предоставлении)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E6816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Порядок досудебного (внесудебного) обжалования решений 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(бездействия) МФЦ и его работников установлены разделом </w:t>
      </w:r>
      <w:r w:rsidRPr="00304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E6816" w:rsidRPr="00304BCA" w:rsidRDefault="009E6816" w:rsidP="0066010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Прием</w:t>
      </w:r>
      <w:r w:rsidRPr="00167D47"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6816" w:rsidRPr="00304BCA"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E6816" w:rsidRPr="00660100">
        <w:rPr>
          <w:rFonts w:ascii="Times New Roman" w:hAnsi="Times New Roman" w:cs="Times New Roman"/>
          <w:sz w:val="28"/>
          <w:szCs w:val="28"/>
        </w:rPr>
        <w:t>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</w:t>
      </w:r>
      <w:r w:rsidR="00E56CC1">
        <w:rPr>
          <w:rFonts w:ascii="Times New Roman" w:hAnsi="Times New Roman" w:cs="Times New Roman"/>
          <w:sz w:val="28"/>
          <w:szCs w:val="28"/>
        </w:rPr>
        <w:t>указанные в пунктах 2.6, 2.10</w:t>
      </w:r>
      <w:r w:rsidR="00660100">
        <w:rPr>
          <w:rFonts w:ascii="Times New Roman" w:hAnsi="Times New Roman" w:cs="Times New Roman"/>
          <w:sz w:val="28"/>
          <w:szCs w:val="28"/>
        </w:rPr>
        <w:t>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</w:t>
      </w:r>
      <w:r w:rsidR="00660100">
        <w:rPr>
          <w:rFonts w:ascii="Times New Roman" w:hAnsi="Times New Roman" w:cs="Times New Roman"/>
          <w:sz w:val="28"/>
          <w:szCs w:val="28"/>
        </w:rPr>
        <w:t>кументы, указанны</w:t>
      </w:r>
      <w:r w:rsidR="00E56CC1">
        <w:rPr>
          <w:rFonts w:ascii="Times New Roman" w:hAnsi="Times New Roman" w:cs="Times New Roman"/>
          <w:sz w:val="28"/>
          <w:szCs w:val="28"/>
        </w:rPr>
        <w:t>е в пункте 2.10</w:t>
      </w:r>
      <w:r w:rsidR="00660100">
        <w:rPr>
          <w:rFonts w:ascii="Times New Roman" w:hAnsi="Times New Roman" w:cs="Times New Roman"/>
          <w:sz w:val="28"/>
          <w:szCs w:val="28"/>
        </w:rPr>
        <w:t>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360FA2">
        <w:rPr>
          <w:rFonts w:ascii="Times New Roman" w:hAnsi="Times New Roman" w:cs="Times New Roman"/>
          <w:sz w:val="28"/>
          <w:szCs w:val="28"/>
        </w:rPr>
        <w:t xml:space="preserve">ьно в соответствии с пунктом </w:t>
      </w:r>
      <w:r w:rsidR="00CF0A6C" w:rsidRPr="00360FA2">
        <w:rPr>
          <w:rFonts w:ascii="Times New Roman" w:hAnsi="Times New Roman" w:cs="Times New Roman"/>
          <w:sz w:val="28"/>
          <w:szCs w:val="28"/>
        </w:rPr>
        <w:t>2.6</w:t>
      </w:r>
      <w:r w:rsidR="00360FA2">
        <w:rPr>
          <w:rFonts w:ascii="Times New Roman" w:hAnsi="Times New Roman" w:cs="Times New Roman"/>
          <w:sz w:val="28"/>
          <w:szCs w:val="28"/>
        </w:rPr>
        <w:t>.</w:t>
      </w:r>
      <w:r w:rsidR="00CF0A6C" w:rsidRPr="00360FA2">
        <w:rPr>
          <w:rFonts w:ascii="Times New Roman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9E6816" w:rsidRPr="00304BCA" w:rsidRDefault="009E6816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2392F" w:rsidRPr="00360FA2">
        <w:rPr>
          <w:rFonts w:ascii="Times New Roman" w:hAnsi="Times New Roman" w:cs="Times New Roman"/>
          <w:sz w:val="28"/>
          <w:szCs w:val="28"/>
        </w:rPr>
        <w:t xml:space="preserve">1 </w:t>
      </w:r>
      <w:r w:rsidR="00360FA2" w:rsidRPr="00360FA2">
        <w:rPr>
          <w:rFonts w:ascii="Times New Roman" w:hAnsi="Times New Roman" w:cs="Times New Roman"/>
          <w:sz w:val="28"/>
          <w:szCs w:val="28"/>
        </w:rPr>
        <w:t>календарный</w:t>
      </w:r>
      <w:r w:rsidR="00A2392F" w:rsidRPr="00360FA2">
        <w:rPr>
          <w:rFonts w:ascii="Times New Roman" w:hAnsi="Times New Roman" w:cs="Times New Roman"/>
          <w:sz w:val="28"/>
          <w:szCs w:val="28"/>
        </w:rPr>
        <w:t xml:space="preserve"> день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поступления запроса от заявителя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816" w:rsidRPr="00304BCA" w:rsidRDefault="002F60D5" w:rsidP="00F56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</w:t>
      </w:r>
      <w:r w:rsidR="00F569F1" w:rsidRPr="00304BCA">
        <w:rPr>
          <w:rFonts w:ascii="Times New Roman" w:hAnsi="Times New Roman" w:cs="Times New Roman"/>
          <w:sz w:val="28"/>
          <w:szCs w:val="28"/>
        </w:rPr>
        <w:t>п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9E6816" w:rsidRPr="002E1975">
        <w:rPr>
          <w:rFonts w:ascii="Times New Roman" w:hAnsi="Times New Roman" w:cs="Times New Roman"/>
          <w:sz w:val="28"/>
          <w:szCs w:val="28"/>
        </w:rPr>
        <w:t>в 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</w:t>
      </w:r>
      <w:r w:rsidR="00F569F1" w:rsidRPr="00304BCA">
        <w:rPr>
          <w:rFonts w:ascii="Times New Roman" w:hAnsi="Times New Roman" w:cs="Times New Roman"/>
          <w:sz w:val="28"/>
          <w:szCs w:val="28"/>
        </w:rPr>
        <w:t>уги.</w:t>
      </w:r>
    </w:p>
    <w:p w:rsidR="009E6816" w:rsidRDefault="009E6816" w:rsidP="0039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39594F" w:rsidRPr="0039594F">
        <w:rPr>
          <w:rFonts w:ascii="Times New Roman" w:hAnsi="Times New Roman" w:cs="Times New Roman"/>
          <w:sz w:val="28"/>
          <w:szCs w:val="28"/>
        </w:rPr>
        <w:t>специалистом МФЦ</w:t>
      </w:r>
      <w:r w:rsidR="0039594F">
        <w:rPr>
          <w:rFonts w:ascii="Times New Roman" w:hAnsi="Times New Roman" w:cs="Times New Roman"/>
          <w:sz w:val="28"/>
          <w:szCs w:val="28"/>
        </w:rPr>
        <w:t>.</w:t>
      </w:r>
    </w:p>
    <w:p w:rsidR="00F35440" w:rsidRDefault="00F35440" w:rsidP="0039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440" w:rsidRDefault="00F35440" w:rsidP="0039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F35440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F35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54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35440" w:rsidRPr="00F35440" w:rsidRDefault="00F35440" w:rsidP="00F35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12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2F60D5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3.9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7A6D" w:rsidRPr="00746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3.15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9E6816" w:rsidRPr="00304BCA"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указанном в пункте </w:t>
      </w:r>
      <w:r w:rsidR="00A2392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67D47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67D4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67D47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67D4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67D47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6816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774" w:rsidRPr="00167D47" w:rsidRDefault="00567774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lastRenderedPageBreak/>
        <w:t>Состав административных процедур по предоставлению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</w:t>
      </w:r>
      <w:r w:rsidR="002F60D5" w:rsidRPr="00304BCA">
        <w:rPr>
          <w:rFonts w:ascii="Times New Roman" w:hAnsi="Times New Roman" w:cs="Times New Roman"/>
          <w:sz w:val="28"/>
          <w:szCs w:val="28"/>
        </w:rPr>
        <w:t>1</w:t>
      </w:r>
      <w:r w:rsidRPr="00304BC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) </w:t>
      </w:r>
      <w:r w:rsidR="00633DCD" w:rsidRPr="00304BCA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9E6816" w:rsidRPr="00304BCA">
        <w:rPr>
          <w:rFonts w:ascii="Times New Roman" w:hAnsi="Times New Roman" w:cs="Times New Roman"/>
          <w:sz w:val="28"/>
          <w:szCs w:val="28"/>
        </w:rPr>
        <w:t>;</w:t>
      </w:r>
    </w:p>
    <w:p w:rsidR="00633DCD" w:rsidRPr="00304BCA" w:rsidRDefault="002F60D5" w:rsidP="0063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33DCD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633DCD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(решения об отказе в предоставлении) муниципальной услуги;</w:t>
      </w:r>
    </w:p>
    <w:p w:rsidR="009E6816" w:rsidRPr="00304BCA" w:rsidRDefault="00633DCD" w:rsidP="0063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Прием</w:t>
      </w:r>
      <w:r w:rsidRPr="00167D47"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</w:t>
      </w:r>
      <w:r w:rsidR="00AB47B0">
        <w:rPr>
          <w:rFonts w:ascii="Times New Roman" w:hAnsi="Times New Roman" w:cs="Times New Roman"/>
          <w:sz w:val="28"/>
          <w:szCs w:val="28"/>
        </w:rPr>
        <w:t>указанные в пунктах 2.6., 2.10</w:t>
      </w:r>
      <w:r w:rsidR="002E6A8C">
        <w:rPr>
          <w:rFonts w:ascii="Times New Roman" w:hAnsi="Times New Roman" w:cs="Times New Roman"/>
          <w:sz w:val="28"/>
          <w:szCs w:val="28"/>
        </w:rPr>
        <w:t>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</w:t>
      </w:r>
      <w:r w:rsidR="00AB47B0">
        <w:rPr>
          <w:rFonts w:ascii="Times New Roman" w:hAnsi="Times New Roman" w:cs="Times New Roman"/>
          <w:sz w:val="28"/>
          <w:szCs w:val="28"/>
        </w:rPr>
        <w:t>кументы, указанные в пункте 2.10</w:t>
      </w:r>
      <w:r w:rsidR="002E6A8C">
        <w:rPr>
          <w:rFonts w:ascii="Times New Roman" w:hAnsi="Times New Roman" w:cs="Times New Roman"/>
          <w:sz w:val="28"/>
          <w:szCs w:val="28"/>
        </w:rPr>
        <w:t>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</w:t>
      </w:r>
      <w:r w:rsidR="002F60D5" w:rsidRPr="00304BCA">
        <w:rPr>
          <w:rFonts w:ascii="Times New Roman" w:hAnsi="Times New Roman" w:cs="Times New Roman"/>
          <w:sz w:val="28"/>
          <w:szCs w:val="28"/>
        </w:rPr>
        <w:t xml:space="preserve">, </w:t>
      </w:r>
      <w:r w:rsidRPr="00304BCA">
        <w:rPr>
          <w:rFonts w:ascii="Times New Roman" w:hAnsi="Times New Roman" w:cs="Times New Roman"/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прием документов, осуществляет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следующие действия в ходе приема заявителя: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DC4F67">
        <w:rPr>
          <w:rFonts w:ascii="Times New Roman" w:hAnsi="Times New Roman" w:cs="Times New Roman"/>
          <w:sz w:val="28"/>
          <w:szCs w:val="28"/>
        </w:rPr>
        <w:t>ьно в соответствии с пунктом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CF0A6C" w:rsidRPr="00DC4F67">
        <w:rPr>
          <w:rFonts w:ascii="Times New Roman" w:hAnsi="Times New Roman" w:cs="Times New Roman"/>
          <w:sz w:val="28"/>
          <w:szCs w:val="28"/>
        </w:rPr>
        <w:t xml:space="preserve">2.6. </w:t>
      </w:r>
      <w:r w:rsidRPr="00304B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9E6816" w:rsidRPr="00304BCA" w:rsidRDefault="002F60D5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</w:t>
      </w:r>
      <w:r w:rsidR="009E6816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9E6816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</w:t>
      </w:r>
      <w:r w:rsidR="004E5647" w:rsidRPr="00304BCA">
        <w:rPr>
          <w:rFonts w:ascii="Times New Roman" w:hAnsi="Times New Roman" w:cs="Times New Roman"/>
          <w:sz w:val="28"/>
          <w:szCs w:val="28"/>
        </w:rPr>
        <w:t>верждающую принятие документов</w:t>
      </w:r>
      <w:r w:rsidR="009E6816" w:rsidRPr="00304BCA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в </w:t>
      </w:r>
      <w:r w:rsidR="005F36AD">
        <w:rPr>
          <w:rFonts w:ascii="Times New Roman" w:hAnsi="Times New Roman" w:cs="Times New Roman"/>
          <w:sz w:val="28"/>
          <w:szCs w:val="28"/>
        </w:rPr>
        <w:t>пунктах 2.6., 2.9.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</w:t>
      </w:r>
      <w:r w:rsidR="005F36AD">
        <w:rPr>
          <w:rFonts w:ascii="Times New Roman" w:hAnsi="Times New Roman" w:cs="Times New Roman"/>
          <w:sz w:val="28"/>
          <w:szCs w:val="28"/>
        </w:rPr>
        <w:t>кументы, указанные в пункте 2.9.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304BCA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9F52AE">
        <w:rPr>
          <w:rFonts w:ascii="Times New Roman" w:hAnsi="Times New Roman" w:cs="Times New Roman"/>
          <w:sz w:val="28"/>
          <w:szCs w:val="28"/>
        </w:rPr>
        <w:t>ьно в соответствии с пунктом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CF0A6C" w:rsidRPr="009F52AE">
        <w:rPr>
          <w:rFonts w:ascii="Times New Roman" w:hAnsi="Times New Roman" w:cs="Times New Roman"/>
          <w:sz w:val="28"/>
          <w:szCs w:val="28"/>
        </w:rPr>
        <w:t xml:space="preserve">2.6 </w:t>
      </w:r>
      <w:r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E6816" w:rsidRPr="00304BCA" w:rsidRDefault="004E5647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) регистрирует запрос и представленные документы под </w:t>
      </w:r>
      <w:r w:rsidR="009E6816" w:rsidRPr="00304BCA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порядковым номером в день их поступления;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9E6816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У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Pr="00304BCA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>.1. Критерием принятия решения является наличие запроса и прилагаемых к нему документов.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705DBD">
        <w:rPr>
          <w:rFonts w:ascii="Times New Roman" w:hAnsi="Times New Roman" w:cs="Times New Roman"/>
          <w:sz w:val="28"/>
          <w:szCs w:val="28"/>
        </w:rPr>
        <w:t>3</w:t>
      </w:r>
      <w:r w:rsidR="00A2392F" w:rsidRPr="009F52AE">
        <w:rPr>
          <w:rFonts w:ascii="Times New Roman" w:hAnsi="Times New Roman" w:cs="Times New Roman"/>
          <w:sz w:val="28"/>
          <w:szCs w:val="28"/>
        </w:rPr>
        <w:t xml:space="preserve"> </w:t>
      </w:r>
      <w:r w:rsidR="00FD2D71">
        <w:rPr>
          <w:rFonts w:ascii="Times New Roman" w:hAnsi="Times New Roman" w:cs="Times New Roman"/>
          <w:sz w:val="28"/>
          <w:szCs w:val="28"/>
        </w:rPr>
        <w:t>календарных дня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66853" w:rsidRPr="00466853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DD1EBF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3.14. Основанием для начала административной процедуры является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AB47B0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2.10</w:t>
      </w:r>
      <w:r w:rsidR="004668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304BCA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</w:t>
      </w:r>
      <w:r w:rsidR="00AB47B0">
        <w:rPr>
          <w:rFonts w:ascii="Times New Roman" w:eastAsia="Calibri" w:hAnsi="Times New Roman" w:cs="Times New Roman"/>
          <w:sz w:val="28"/>
          <w:szCs w:val="28"/>
        </w:rPr>
        <w:t>нные в пункте 2.10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04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запроса: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день получения всех требуемых ответов на межведомственные запросы специалист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3.14.1. Критерием принятия решения о направлении межведомственного запроса является отсутствие документов, необходимых для предоставления муниципальной</w:t>
      </w:r>
      <w:r w:rsidR="00AB4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указанных в пункте 2.10</w:t>
      </w:r>
      <w:r w:rsidR="004668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3.14.2. Максимальный срок исполнения административной процедуры составляет </w:t>
      </w:r>
      <w:r w:rsidR="00764968" w:rsidRPr="00764968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</w:t>
      </w:r>
      <w:r w:rsidRPr="007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D1EBF" w:rsidRDefault="00DD1EBF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466853" w:rsidRPr="00466853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="00466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975" w:rsidRPr="00466853" w:rsidRDefault="002E1975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816" w:rsidRPr="00304BCA" w:rsidRDefault="009E6816" w:rsidP="004668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69F1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hAnsi="Times New Roman" w:cs="Times New Roman"/>
          <w:sz w:val="28"/>
          <w:szCs w:val="28"/>
        </w:rPr>
        <w:t>3.15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9" w:history="1">
        <w:r w:rsidR="009E6816" w:rsidRPr="00304BC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BC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 w:rsidR="00F569F1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7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</w:t>
      </w:r>
      <w:r w:rsidR="00BC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33DCD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2E6A8C">
        <w:rPr>
          <w:rFonts w:ascii="Times New Roman" w:eastAsia="Calibri" w:hAnsi="Times New Roman" w:cs="Times New Roman"/>
          <w:sz w:val="28"/>
          <w:szCs w:val="28"/>
          <w:lang w:eastAsia="ru-RU"/>
        </w:rPr>
        <w:t>иям, у</w:t>
      </w:r>
      <w:r w:rsidR="00AE505F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становленным в пунктах 2.6 и 2.10</w:t>
      </w:r>
      <w:r w:rsidR="002E6A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E6816" w:rsidRPr="00304BCA" w:rsidRDefault="002528C4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</w:t>
      </w:r>
      <w:r w:rsidR="009E6816" w:rsidRPr="00252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наличие оснований для отказа в предоставлении муниципальной услуги, предусмотренных пунктом </w:t>
      </w:r>
      <w:r w:rsidR="00BC49D0" w:rsidRPr="002528C4">
        <w:rPr>
          <w:rFonts w:ascii="Times New Roman" w:eastAsia="Calibri" w:hAnsi="Times New Roman" w:cs="Times New Roman"/>
          <w:sz w:val="28"/>
          <w:szCs w:val="28"/>
          <w:lang w:eastAsia="ru-RU"/>
        </w:rPr>
        <w:t>2.13.</w:t>
      </w:r>
      <w:r w:rsidR="009E6816" w:rsidRPr="00252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987B0E" w:rsidRPr="002528C4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</w:t>
      </w:r>
      <w:r w:rsidR="002E6A8C" w:rsidRPr="00252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A8C" w:rsidRPr="002E6A8C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</w:t>
      </w:r>
      <w:r w:rsidR="002E6A8C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 наличия оснований, предусмотренных пунктом </w:t>
      </w:r>
      <w:r w:rsidR="005F36AD">
        <w:rPr>
          <w:rFonts w:ascii="Times New Roman" w:eastAsia="Calibri" w:hAnsi="Times New Roman" w:cs="Times New Roman"/>
          <w:sz w:val="28"/>
          <w:szCs w:val="28"/>
          <w:lang w:eastAsia="ru-RU"/>
        </w:rPr>
        <w:t>2.13.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5F36AD" w:rsidRPr="005F3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BA6137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календарного</w:t>
      </w:r>
      <w:r w:rsidR="005F36AD" w:rsidRPr="005F3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="005F36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12ECB" w:rsidRPr="00BA6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987B0E" w:rsidRPr="00BA6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календарного </w:t>
      </w:r>
      <w:r w:rsidR="00712ECB" w:rsidRPr="00712ECB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712EC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712ECB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2ECB">
        <w:rPr>
          <w:sz w:val="28"/>
          <w:szCs w:val="28"/>
        </w:rPr>
        <w:t xml:space="preserve">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2E1AEA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A2392F"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7B0E"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F569F1"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F569F1"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12ECB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E1975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услуги) и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передача принятого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712E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9E6816" w:rsidRPr="00712ECB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12ECB" w:rsidRPr="00712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73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="0073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="0073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E6816" w:rsidRPr="00A2341F" w:rsidRDefault="009E6816" w:rsidP="009E68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661A4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</w:t>
      </w:r>
      <w:r w:rsidR="00A2341F" w:rsidRPr="00661A42">
        <w:rPr>
          <w:rFonts w:ascii="Times New Roman" w:eastAsia="Times New Roman" w:hAnsi="Times New Roman" w:cs="Times New Roman"/>
          <w:sz w:val="28"/>
          <w:szCs w:val="28"/>
        </w:rPr>
        <w:t>ой форме заявителю направляется</w:t>
      </w:r>
      <w:r w:rsidR="00A2341F" w:rsidRPr="00661A42">
        <w:rPr>
          <w:shd w:val="clear" w:color="auto" w:fill="FFFFFF"/>
        </w:rPr>
        <w:t xml:space="preserve"> </w:t>
      </w:r>
      <w:r w:rsidR="00A2341F" w:rsidRPr="00661A42">
        <w:rPr>
          <w:rFonts w:ascii="Times New Roman" w:hAnsi="Times New Roman" w:cs="Times New Roman"/>
          <w:sz w:val="28"/>
          <w:shd w:val="clear" w:color="auto" w:fill="FFFFFF"/>
        </w:rPr>
        <w:t>решение в форме электронного документа, подписанного уполномоченным должностным лицом с использованием усиленной </w:t>
      </w:r>
      <w:hyperlink r:id="rId20" w:anchor="/document/12184522/entry/54" w:history="1">
        <w:r w:rsidR="00A2341F" w:rsidRPr="00661A42">
          <w:rPr>
            <w:rFonts w:ascii="Times New Roman" w:hAnsi="Times New Roman" w:cs="Times New Roman"/>
            <w:sz w:val="28"/>
            <w:shd w:val="clear" w:color="auto" w:fill="FFFFFF"/>
          </w:rPr>
          <w:t>квалифицированной электронной подписи</w:t>
        </w:r>
      </w:hyperlink>
      <w:r w:rsidR="00A2341F">
        <w:rPr>
          <w:rFonts w:ascii="Times New Roman" w:hAnsi="Times New Roman" w:cs="Times New Roman"/>
          <w:sz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</w:t>
      </w:r>
      <w:r w:rsidR="00A2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сотрудник Органа, 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="00A2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816" w:rsidRPr="00304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816" w:rsidRPr="00304BCA" w:rsidRDefault="009E6816" w:rsidP="00A2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A2341F">
        <w:rPr>
          <w:rFonts w:ascii="Times New Roman" w:hAnsi="Times New Roman" w:cs="Times New Roman"/>
          <w:sz w:val="28"/>
          <w:szCs w:val="28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</w:t>
      </w:r>
      <w:r w:rsidR="002E197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7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A75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(далее – заявление об исправлении опечаток и (или) ошибок).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7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888" w:rsidRPr="007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 w:rsidR="007E3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3.11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841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BD7A62" w:rsidRPr="00A7533E" w:rsidRDefault="00BD7A62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75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</w:t>
      </w:r>
      <w:r w:rsid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</w:t>
      </w:r>
      <w:r w:rsidR="00987B0E" w:rsidRP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</w:t>
      </w:r>
      <w:r w:rsidR="004A5DA8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4A5DA8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</w:t>
      </w:r>
      <w:r w:rsidR="004A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1975">
        <w:rPr>
          <w:rFonts w:ascii="Times New Roman" w:eastAsia="Calibri" w:hAnsi="Times New Roman" w:cs="Times New Roman"/>
          <w:sz w:val="28"/>
          <w:szCs w:val="28"/>
        </w:rPr>
        <w:t>осуществляется специалистом</w:t>
      </w:r>
      <w:r w:rsidR="004A5DA8" w:rsidRP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40459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="004A5DA8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04BC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</w:t>
      </w:r>
      <w:r w:rsidR="004A5D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дуры составляет не </w:t>
      </w:r>
      <w:r w:rsidR="004A5DA8"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5 </w:t>
      </w:r>
      <w:r w:rsidR="00E40459"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987B0E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7B0E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BD7A62" w:rsidRPr="00304BCA" w:rsidRDefault="00BD7A62" w:rsidP="00BD7A62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исправленные документы, являющиеся результатом предоставления муниципальной услуги;</w:t>
      </w:r>
    </w:p>
    <w:p w:rsidR="00BD7A62" w:rsidRPr="00304BCA" w:rsidRDefault="00BD7A62" w:rsidP="00BD7A6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D7A62" w:rsidRPr="004A5DA8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DA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7ED5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ED5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547ED5" w:rsidRDefault="00BD7A62" w:rsidP="00BD7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4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услуги, осуществляет </w:t>
      </w:r>
      <w:r w:rsidR="00841245"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 муниципального района «Усть-Цилемский».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47ED5" w:rsidRPr="00547E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администрации муниципального района «Усть-Цилемский»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F5651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377"/>
      <w:bookmarkEnd w:id="22"/>
      <w:r w:rsidRPr="003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рассматривается Органом. При этом срок рассмотрения жалобы исчисляется со дня регистрации жалобы в Органе.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4" w:name="Par394"/>
      <w:bookmarkEnd w:id="24"/>
      <w:r w:rsidRPr="00D72636">
        <w:rPr>
          <w:rFonts w:ascii="Times New Roman" w:eastAsia="Calibri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 xml:space="preserve">контроля за предоставлением </w:t>
      </w:r>
      <w:r w:rsidRP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72636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72636" w:rsidRPr="00304BCA" w:rsidRDefault="00D72636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7533E">
        <w:rPr>
          <w:rFonts w:ascii="Times New Roman" w:eastAsia="Calibri" w:hAnsi="Times New Roman" w:cs="Times New Roman"/>
          <w:sz w:val="28"/>
          <w:szCs w:val="28"/>
        </w:rPr>
        <w:t>. Д</w:t>
      </w:r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осудебный (внесудебный) порядок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1" w:history="1">
        <w:r w:rsidRPr="00A7533E">
          <w:rPr>
            <w:rFonts w:ascii="Times New Roman" w:eastAsia="Calibri" w:hAnsi="Times New Roman" w:cs="Times New Roman"/>
            <w:bCs/>
            <w:sz w:val="28"/>
            <w:szCs w:val="28"/>
          </w:rPr>
          <w:t>части 1.1 статьи 16</w:t>
        </w:r>
      </w:hyperlink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действия (бездействие) органа, предоставляющего муниципальную  услугу, его должностного лица либо муниципального служащего, многофункционального центра, его работника, а также организаций, указанных в части 1.1 </w:t>
      </w:r>
      <w:hyperlink r:id="rId22" w:history="1">
        <w:r w:rsidRPr="00A7533E">
          <w:rPr>
            <w:rFonts w:ascii="Times New Roman" w:eastAsia="Calibri" w:hAnsi="Times New Roman" w:cs="Times New Roman"/>
            <w:bCs/>
            <w:sz w:val="28"/>
            <w:szCs w:val="28"/>
          </w:rPr>
          <w:t>части 1.1 статьи 16</w:t>
        </w:r>
      </w:hyperlink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при предоставлении муниципальной услуги 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лиц, муниципальных служащих Органа, предоставляющего </w:t>
      </w:r>
      <w:r w:rsidR="00D72636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A7533E">
        <w:rPr>
          <w:rFonts w:ascii="Times New Roman" w:eastAsia="Calibri" w:hAnsi="Times New Roman" w:cs="Times New Roman"/>
          <w:sz w:val="28"/>
          <w:szCs w:val="28"/>
        </w:rPr>
        <w:t>, МФЦ, его работника при предоставлении муниципальной услуги в досудебном порядке.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Предмет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2) нарушение срока предоставления муниципальной услуги.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и (или) Республики Коми для предоставления муниципальной услуги;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(или) Республики Коми для предоставления муниципальной услуги, у заявителя;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Коми;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его должностных лиц,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A7533E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М</w:t>
      </w:r>
      <w:r w:rsidR="00FD2D71">
        <w:rPr>
          <w:rFonts w:ascii="Times New Roman" w:eastAsia="Calibri" w:hAnsi="Times New Roman" w:cs="Times New Roman"/>
          <w:sz w:val="28"/>
          <w:szCs w:val="28"/>
        </w:rPr>
        <w:t>ФЦ либо в Министерство экономи</w:t>
      </w:r>
      <w:r w:rsidR="009A2632">
        <w:rPr>
          <w:rFonts w:ascii="Times New Roman" w:eastAsia="Calibri" w:hAnsi="Times New Roman" w:cs="Times New Roman"/>
          <w:sz w:val="28"/>
          <w:szCs w:val="28"/>
        </w:rPr>
        <w:t>ческого развития и промышленности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Республики Коми – орган государственной власти, являющийся учредителем МФЦ (далее - Министерство).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A7533E">
        <w:rPr>
          <w:rFonts w:ascii="Times New Roman" w:eastAsia="Calibri" w:hAnsi="Times New Roman" w:cs="Times New Roman"/>
          <w:iCs/>
          <w:sz w:val="28"/>
          <w:szCs w:val="28"/>
        </w:rPr>
        <w:t>администрацию муниципального района «Усть-Цилемский»</w:t>
      </w:r>
      <w:r w:rsidRPr="00A75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Жадобы на решения и действия (бездействия) руководителя администрации муниципального района «Усть-Цилемский», ввиду отсутствия вышестоящего органа, рассматриваются непосредственно руководителем администрации муниципального района «Усть-Цилемский».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9B" w:rsidRDefault="00E40459" w:rsidP="00E4045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445BFB" w:rsidRDefault="00D4429F" w:rsidP="00957E9B">
      <w:pPr>
        <w:widowControl w:val="0"/>
        <w:autoSpaceDE w:val="0"/>
        <w:autoSpaceDN w:val="0"/>
        <w:adjustRightInd w:val="0"/>
        <w:spacing w:after="0" w:line="240" w:lineRule="auto"/>
        <w:ind w:left="1273" w:firstLine="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45BFB" w:rsidRDefault="00445BFB" w:rsidP="00957E9B">
      <w:pPr>
        <w:widowControl w:val="0"/>
        <w:autoSpaceDE w:val="0"/>
        <w:autoSpaceDN w:val="0"/>
        <w:adjustRightInd w:val="0"/>
        <w:spacing w:after="0" w:line="240" w:lineRule="auto"/>
        <w:ind w:left="1273" w:firstLine="143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445BFB" w:rsidP="00957E9B">
      <w:pPr>
        <w:widowControl w:val="0"/>
        <w:autoSpaceDE w:val="0"/>
        <w:autoSpaceDN w:val="0"/>
        <w:adjustRightInd w:val="0"/>
        <w:spacing w:after="0" w:line="240" w:lineRule="auto"/>
        <w:ind w:left="1273" w:firstLine="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D44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4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7533E" w:rsidRPr="00A7533E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A7533E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</w:t>
      </w: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место, дата и время приема жалобы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A7533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рассмотрения жалоб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1975" w:rsidRPr="00A7533E" w:rsidRDefault="002E1975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Не позднее дня, </w:t>
      </w:r>
      <w:r w:rsidR="002E1975"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днем принятия,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д)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не подлежит удовлетворению -  указываются аргументированные разъяснений о причинах принятого решения, а также информация о порядке обжалования принятого решения.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BFB" w:rsidRDefault="00445BFB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BFB" w:rsidRDefault="00445BFB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запрашивать, и получать информацию и документы, необходимые для обоснования и рассмотрения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а также может быть принято при личном приеме заявителя.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7533E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7533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заявителя о порядке подачи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и рассмотрения жалобы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 информационных стендах, расположенных в Органе, предоставляющем муниципальную услугу, в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2) на официальных сайтах Органа, предоставляющего муниципальную услугу,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посредством телефонной связи по номеру Органа,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посредством факсимильного сообщения;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при личном обращении в Орган, МФЦ, в том числе по электронной почте;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при письменном обращении в Орган,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5) путем публичного информирования.</w:t>
      </w:r>
    </w:p>
    <w:p w:rsidR="00A7533E" w:rsidRPr="00A7533E" w:rsidRDefault="00A7533E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33E" w:rsidRDefault="00A7533E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293" w:rsidRDefault="00994293" w:rsidP="00994293">
      <w:pPr>
        <w:rPr>
          <w:rFonts w:ascii="Arial" w:eastAsia="Calibri" w:hAnsi="Arial" w:cs="Times New Roman"/>
          <w:sz w:val="28"/>
          <w:szCs w:val="28"/>
          <w:lang w:eastAsia="ru-RU"/>
        </w:rPr>
      </w:pPr>
      <w:bookmarkStart w:id="25" w:name="Par402"/>
      <w:bookmarkEnd w:id="25"/>
    </w:p>
    <w:p w:rsidR="00994293" w:rsidRPr="0065756F" w:rsidRDefault="00994293" w:rsidP="00293754">
      <w:pPr>
        <w:ind w:left="567" w:right="-143"/>
        <w:jc w:val="right"/>
        <w:rPr>
          <w:rStyle w:val="af8"/>
          <w:rFonts w:ascii="Times New Roman" w:hAnsi="Times New Roman" w:cs="Times New Roman"/>
          <w:b w:val="0"/>
        </w:rPr>
      </w:pPr>
      <w:bookmarkStart w:id="26" w:name="sub_1100"/>
      <w:r w:rsidRPr="0065756F">
        <w:rPr>
          <w:rStyle w:val="af8"/>
          <w:rFonts w:ascii="Times New Roman" w:hAnsi="Times New Roman" w:cs="Times New Roman"/>
          <w:b w:val="0"/>
        </w:rPr>
        <w:lastRenderedPageBreak/>
        <w:t>Приложение 1</w:t>
      </w:r>
      <w:r w:rsidRPr="0065756F">
        <w:rPr>
          <w:rStyle w:val="af8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9D0349">
          <w:rPr>
            <w:rStyle w:val="af6"/>
            <w:rFonts w:ascii="Times New Roman" w:hAnsi="Times New Roman" w:cs="Times New Roman"/>
            <w:color w:val="000000" w:themeColor="text1"/>
          </w:rPr>
          <w:t>административному регламенту</w:t>
        </w:r>
      </w:hyperlink>
      <w:r w:rsidRPr="0065756F">
        <w:rPr>
          <w:rStyle w:val="af8"/>
          <w:rFonts w:ascii="Times New Roman" w:hAnsi="Times New Roman" w:cs="Times New Roman"/>
          <w:b w:val="0"/>
        </w:rPr>
        <w:br/>
        <w:t>предоставления муниципальной услуги</w:t>
      </w:r>
      <w:r w:rsidRPr="0065756F">
        <w:rPr>
          <w:rStyle w:val="af8"/>
          <w:rFonts w:ascii="Times New Roman" w:hAnsi="Times New Roman" w:cs="Times New Roman"/>
          <w:b w:val="0"/>
        </w:rPr>
        <w:br/>
        <w:t>"Согласование местоположения границ</w:t>
      </w:r>
      <w:r w:rsidRPr="0065756F">
        <w:rPr>
          <w:rStyle w:val="af8"/>
          <w:rFonts w:ascii="Times New Roman" w:hAnsi="Times New Roman" w:cs="Times New Roman"/>
          <w:b w:val="0"/>
        </w:rPr>
        <w:br/>
        <w:t>земельных участков, граничащих</w:t>
      </w:r>
      <w:r w:rsidRPr="0065756F">
        <w:rPr>
          <w:rStyle w:val="af8"/>
          <w:rFonts w:ascii="Times New Roman" w:hAnsi="Times New Roman" w:cs="Times New Roman"/>
          <w:b w:val="0"/>
        </w:rPr>
        <w:br/>
        <w:t>с земельными участками, находящимися</w:t>
      </w:r>
      <w:r w:rsidRPr="0065756F">
        <w:rPr>
          <w:rStyle w:val="af8"/>
          <w:rFonts w:ascii="Times New Roman" w:hAnsi="Times New Roman" w:cs="Times New Roman"/>
          <w:b w:val="0"/>
        </w:rPr>
        <w:br/>
        <w:t>в муниципальной собственности</w:t>
      </w:r>
      <w:r w:rsidRPr="0065756F">
        <w:rPr>
          <w:rStyle w:val="af8"/>
          <w:rFonts w:ascii="Times New Roman" w:hAnsi="Times New Roman" w:cs="Times New Roman"/>
          <w:b w:val="0"/>
        </w:rPr>
        <w:br/>
        <w:t>и государственная собственность</w:t>
      </w:r>
      <w:r w:rsidRPr="0065756F">
        <w:rPr>
          <w:rStyle w:val="af8"/>
          <w:rFonts w:ascii="Times New Roman" w:hAnsi="Times New Roman" w:cs="Times New Roman"/>
          <w:b w:val="0"/>
        </w:rPr>
        <w:br/>
        <w:t>на которые не разграничена"</w:t>
      </w:r>
    </w:p>
    <w:bookmarkEnd w:id="26"/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840"/>
        <w:gridCol w:w="4458"/>
      </w:tblGrid>
      <w:tr w:rsidR="00994293" w:rsidRPr="0065756F" w:rsidTr="001D6D1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567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N запроса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 w:right="471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994293" w:rsidRDefault="00994293" w:rsidP="00994293">
      <w:pPr>
        <w:pStyle w:val="1"/>
        <w:ind w:left="2007" w:firstLine="153"/>
        <w:jc w:val="both"/>
        <w:rPr>
          <w:sz w:val="24"/>
        </w:rPr>
      </w:pPr>
      <w:r>
        <w:rPr>
          <w:sz w:val="24"/>
        </w:rPr>
        <w:t xml:space="preserve">       </w:t>
      </w:r>
      <w:r w:rsidRPr="00994293">
        <w:rPr>
          <w:sz w:val="24"/>
        </w:rPr>
        <w:t>Данные заявителя (юридического лица)</w:t>
      </w:r>
    </w:p>
    <w:p w:rsidR="00994293" w:rsidRPr="00994293" w:rsidRDefault="00994293" w:rsidP="00994293">
      <w:pPr>
        <w:ind w:left="567"/>
        <w:rPr>
          <w:rFonts w:ascii="Times New Roman" w:hAnsi="Times New Roman" w:cs="Times New Roman"/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438"/>
      </w:tblGrid>
      <w:tr w:rsidR="00994293" w:rsidRPr="0065756F" w:rsidTr="001D6D15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Организационно-правовая форма юридического лица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Фамилия, имя, отчество руководителя юридического лица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994293" w:rsidRDefault="00994293" w:rsidP="00994293">
      <w:pPr>
        <w:pStyle w:val="1"/>
        <w:ind w:left="567"/>
        <w:jc w:val="both"/>
        <w:rPr>
          <w:sz w:val="24"/>
        </w:rPr>
      </w:pPr>
      <w:r w:rsidRPr="00994293">
        <w:rPr>
          <w:sz w:val="24"/>
        </w:rPr>
        <w:t>Юридический адрес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2100"/>
        <w:gridCol w:w="1120"/>
        <w:gridCol w:w="2100"/>
        <w:gridCol w:w="818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994293" w:rsidRDefault="00994293" w:rsidP="00994293">
      <w:pPr>
        <w:ind w:left="567"/>
        <w:rPr>
          <w:rFonts w:ascii="Times New Roman" w:hAnsi="Times New Roman" w:cs="Times New Roman"/>
          <w:sz w:val="16"/>
        </w:rPr>
      </w:pPr>
    </w:p>
    <w:p w:rsidR="00994293" w:rsidRPr="00994293" w:rsidRDefault="00994293" w:rsidP="00994293">
      <w:pPr>
        <w:pStyle w:val="1"/>
        <w:ind w:left="567"/>
        <w:jc w:val="both"/>
        <w:rPr>
          <w:sz w:val="24"/>
        </w:rPr>
      </w:pPr>
      <w:r w:rsidRPr="00994293">
        <w:rPr>
          <w:sz w:val="24"/>
        </w:rPr>
        <w:t>Почтовый адрес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2100"/>
        <w:gridCol w:w="1120"/>
        <w:gridCol w:w="2100"/>
        <w:gridCol w:w="818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818"/>
      </w:tblGrid>
      <w:tr w:rsidR="00994293" w:rsidRPr="0065756F" w:rsidTr="001D6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293754" w:rsidRDefault="00293754" w:rsidP="00994293">
      <w:pPr>
        <w:pStyle w:val="1"/>
        <w:ind w:left="3540" w:firstLine="708"/>
        <w:jc w:val="left"/>
        <w:rPr>
          <w:sz w:val="24"/>
        </w:rPr>
      </w:pPr>
    </w:p>
    <w:p w:rsidR="00994293" w:rsidRPr="00994293" w:rsidRDefault="00994293" w:rsidP="00994293">
      <w:pPr>
        <w:pStyle w:val="1"/>
        <w:ind w:left="3540" w:firstLine="708"/>
        <w:jc w:val="left"/>
        <w:rPr>
          <w:sz w:val="24"/>
        </w:rPr>
      </w:pPr>
      <w:r w:rsidRPr="00994293">
        <w:rPr>
          <w:sz w:val="24"/>
        </w:rPr>
        <w:t>ЗАЯВЛЕНИЕ</w:t>
      </w:r>
    </w:p>
    <w:p w:rsidR="00994293" w:rsidRPr="00133AD3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133AD3">
        <w:rPr>
          <w:rFonts w:ascii="Times New Roman" w:hAnsi="Times New Roman" w:cs="Times New Roman"/>
          <w:szCs w:val="22"/>
        </w:rPr>
        <w:t>Прошу согласовать местоположение границ земельного участка:</w:t>
      </w:r>
    </w:p>
    <w:p w:rsidR="00994293" w:rsidRPr="00133AD3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133AD3">
        <w:rPr>
          <w:rFonts w:ascii="Times New Roman" w:hAnsi="Times New Roman" w:cs="Times New Roman"/>
          <w:szCs w:val="22"/>
        </w:rPr>
        <w:t>кадастровый номер земельного участка (при наличии) _____________________;</w:t>
      </w:r>
    </w:p>
    <w:p w:rsidR="00994293" w:rsidRPr="00133AD3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133AD3">
        <w:rPr>
          <w:rFonts w:ascii="Times New Roman" w:hAnsi="Times New Roman" w:cs="Times New Roman"/>
          <w:szCs w:val="22"/>
        </w:rPr>
        <w:t>площадь земельного участка _____________________________________________;</w:t>
      </w:r>
    </w:p>
    <w:p w:rsidR="00994293" w:rsidRPr="00133AD3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133AD3">
        <w:rPr>
          <w:rFonts w:ascii="Times New Roman" w:hAnsi="Times New Roman" w:cs="Times New Roman"/>
          <w:szCs w:val="22"/>
        </w:rPr>
        <w:t>адрес (местоположение) земельного участка ______________________________;</w:t>
      </w:r>
    </w:p>
    <w:p w:rsidR="00994293" w:rsidRPr="00994293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133AD3">
        <w:rPr>
          <w:rFonts w:ascii="Times New Roman" w:hAnsi="Times New Roman" w:cs="Times New Roman"/>
          <w:szCs w:val="22"/>
        </w:rPr>
        <w:t>иное ___________________________________________________________________.</w:t>
      </w:r>
    </w:p>
    <w:p w:rsidR="00445BFB" w:rsidRDefault="00C9709D" w:rsidP="00C9709D">
      <w:pPr>
        <w:pStyle w:val="1"/>
        <w:ind w:right="-284"/>
        <w:jc w:val="left"/>
        <w:rPr>
          <w:sz w:val="24"/>
        </w:rPr>
      </w:pPr>
      <w:r>
        <w:rPr>
          <w:sz w:val="24"/>
        </w:rPr>
        <w:lastRenderedPageBreak/>
        <w:t xml:space="preserve">  </w:t>
      </w:r>
    </w:p>
    <w:p w:rsidR="00994293" w:rsidRPr="00C9709D" w:rsidRDefault="00445BFB" w:rsidP="00C9709D">
      <w:pPr>
        <w:pStyle w:val="1"/>
        <w:ind w:right="-284"/>
        <w:jc w:val="left"/>
        <w:rPr>
          <w:sz w:val="24"/>
        </w:rPr>
      </w:pPr>
      <w:r>
        <w:rPr>
          <w:sz w:val="24"/>
        </w:rPr>
        <w:t xml:space="preserve"> </w:t>
      </w:r>
      <w:r w:rsidR="00994293" w:rsidRPr="00994293">
        <w:rPr>
          <w:sz w:val="24"/>
        </w:rPr>
        <w:t>Представлены следующие документы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994293" w:rsidRPr="0065756F" w:rsidTr="001D6D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994293" w:rsidRPr="0065756F" w:rsidTr="001D6D15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994293" w:rsidRDefault="00C9709D" w:rsidP="00C9709D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994293">
        <w:rPr>
          <w:sz w:val="24"/>
        </w:rPr>
        <w:t>Данные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7679"/>
      </w:tblGrid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-105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-105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-105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-105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 w:right="-284"/>
        <w:rPr>
          <w:rFonts w:ascii="Times New Roman" w:hAnsi="Times New Roman" w:cs="Times New Roman"/>
        </w:rPr>
      </w:pPr>
    </w:p>
    <w:p w:rsidR="00994293" w:rsidRPr="00994293" w:rsidRDefault="00C9709D" w:rsidP="00C9709D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994293">
        <w:rPr>
          <w:sz w:val="24"/>
        </w:rPr>
        <w:t>Документ, удостоверяющий личность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820"/>
        <w:gridCol w:w="1960"/>
        <w:gridCol w:w="151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142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142" w:firstLine="425"/>
        <w:rPr>
          <w:rFonts w:ascii="Times New Roman" w:hAnsi="Times New Roman" w:cs="Times New Roman"/>
        </w:rPr>
      </w:pPr>
    </w:p>
    <w:p w:rsidR="00994293" w:rsidRPr="00994293" w:rsidRDefault="00C9709D" w:rsidP="00C9709D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994293">
        <w:rPr>
          <w:sz w:val="24"/>
        </w:rPr>
        <w:t>Адрес регистрации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400"/>
        <w:gridCol w:w="1400"/>
        <w:gridCol w:w="1540"/>
        <w:gridCol w:w="95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142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142" w:firstLine="425"/>
        <w:rPr>
          <w:rFonts w:ascii="Times New Roman" w:hAnsi="Times New Roman" w:cs="Times New Roman"/>
        </w:rPr>
      </w:pPr>
    </w:p>
    <w:p w:rsidR="00994293" w:rsidRPr="00994293" w:rsidRDefault="00C9709D" w:rsidP="00C9709D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994293">
        <w:rPr>
          <w:sz w:val="24"/>
        </w:rPr>
        <w:t>Адрес места жительства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400"/>
        <w:gridCol w:w="1400"/>
        <w:gridCol w:w="1540"/>
        <w:gridCol w:w="95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142" w:firstLine="425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959"/>
      </w:tblGrid>
      <w:tr w:rsidR="00994293" w:rsidRPr="0065756F" w:rsidTr="00994293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994293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142" w:firstLine="425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65756F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5756F">
        <w:rPr>
          <w:rFonts w:ascii="Times New Roman" w:hAnsi="Times New Roman" w:cs="Times New Roman"/>
          <w:sz w:val="22"/>
          <w:szCs w:val="22"/>
        </w:rPr>
        <w:t xml:space="preserve">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5756F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94293" w:rsidRPr="0065756F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5756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5756F">
        <w:rPr>
          <w:rFonts w:ascii="Times New Roman" w:hAnsi="Times New Roman" w:cs="Times New Roman"/>
          <w:sz w:val="22"/>
          <w:szCs w:val="22"/>
        </w:rPr>
        <w:t xml:space="preserve">   Дата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756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65756F">
        <w:rPr>
          <w:rFonts w:ascii="Times New Roman" w:hAnsi="Times New Roman" w:cs="Times New Roman"/>
          <w:sz w:val="22"/>
          <w:szCs w:val="22"/>
        </w:rPr>
        <w:t xml:space="preserve"> Подпись/ФИО</w:t>
      </w:r>
    </w:p>
    <w:p w:rsidR="00994293" w:rsidRDefault="00994293" w:rsidP="00994293">
      <w:pPr>
        <w:rPr>
          <w:rFonts w:ascii="Times New Roman" w:hAnsi="Times New Roman" w:cs="Times New Roman"/>
        </w:rPr>
      </w:pPr>
      <w:bookmarkStart w:id="27" w:name="sub_1200"/>
    </w:p>
    <w:p w:rsidR="00994293" w:rsidRDefault="00994293" w:rsidP="00994293">
      <w:pPr>
        <w:rPr>
          <w:rFonts w:ascii="Times New Roman" w:hAnsi="Times New Roman" w:cs="Times New Roman"/>
        </w:rPr>
      </w:pPr>
    </w:p>
    <w:p w:rsidR="00293754" w:rsidRDefault="00293754" w:rsidP="00994293">
      <w:pPr>
        <w:rPr>
          <w:rStyle w:val="af8"/>
          <w:rFonts w:ascii="Times New Roman" w:hAnsi="Times New Roman" w:cs="Times New Roman"/>
        </w:rPr>
      </w:pPr>
    </w:p>
    <w:p w:rsidR="00C9709D" w:rsidRDefault="00C9709D" w:rsidP="00994293">
      <w:pPr>
        <w:rPr>
          <w:rStyle w:val="af8"/>
          <w:rFonts w:ascii="Times New Roman" w:hAnsi="Times New Roman" w:cs="Times New Roman"/>
        </w:rPr>
      </w:pPr>
    </w:p>
    <w:p w:rsidR="00445BFB" w:rsidRDefault="00445BFB" w:rsidP="00994293">
      <w:pPr>
        <w:rPr>
          <w:rStyle w:val="af8"/>
          <w:rFonts w:ascii="Times New Roman" w:hAnsi="Times New Roman" w:cs="Times New Roman"/>
        </w:rPr>
      </w:pPr>
      <w:bookmarkStart w:id="28" w:name="_GoBack"/>
      <w:bookmarkEnd w:id="28"/>
    </w:p>
    <w:p w:rsidR="00994293" w:rsidRPr="003D4956" w:rsidRDefault="00994293" w:rsidP="00994293">
      <w:pPr>
        <w:ind w:left="567"/>
        <w:jc w:val="right"/>
        <w:rPr>
          <w:rStyle w:val="af8"/>
          <w:rFonts w:ascii="Times New Roman" w:hAnsi="Times New Roman" w:cs="Times New Roman"/>
          <w:b w:val="0"/>
        </w:rPr>
      </w:pPr>
      <w:r w:rsidRPr="003D4956">
        <w:rPr>
          <w:rStyle w:val="af8"/>
          <w:rFonts w:ascii="Times New Roman" w:hAnsi="Times New Roman" w:cs="Times New Roman"/>
          <w:b w:val="0"/>
        </w:rPr>
        <w:lastRenderedPageBreak/>
        <w:t>Приложение 2</w:t>
      </w:r>
      <w:r w:rsidRPr="003D4956">
        <w:rPr>
          <w:rStyle w:val="af8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9D0349">
          <w:rPr>
            <w:rStyle w:val="af6"/>
            <w:rFonts w:ascii="Times New Roman" w:hAnsi="Times New Roman" w:cs="Times New Roman"/>
            <w:color w:val="000000" w:themeColor="text1"/>
          </w:rPr>
          <w:t>административному регламенту</w:t>
        </w:r>
      </w:hyperlink>
      <w:r w:rsidRPr="009D0349">
        <w:rPr>
          <w:rStyle w:val="af8"/>
          <w:rFonts w:ascii="Times New Roman" w:hAnsi="Times New Roman" w:cs="Times New Roman"/>
          <w:color w:val="000000" w:themeColor="text1"/>
        </w:rPr>
        <w:br/>
      </w:r>
      <w:r w:rsidRPr="003D4956">
        <w:rPr>
          <w:rStyle w:val="af8"/>
          <w:rFonts w:ascii="Times New Roman" w:hAnsi="Times New Roman" w:cs="Times New Roman"/>
          <w:b w:val="0"/>
        </w:rPr>
        <w:t>предоставления муниципальной услуги</w:t>
      </w:r>
      <w:r w:rsidRPr="003D4956">
        <w:rPr>
          <w:rStyle w:val="af8"/>
          <w:rFonts w:ascii="Times New Roman" w:hAnsi="Times New Roman" w:cs="Times New Roman"/>
          <w:b w:val="0"/>
        </w:rPr>
        <w:br/>
        <w:t>"Согласование местоположения границ</w:t>
      </w:r>
      <w:r w:rsidRPr="003D4956">
        <w:rPr>
          <w:rStyle w:val="af8"/>
          <w:rFonts w:ascii="Times New Roman" w:hAnsi="Times New Roman" w:cs="Times New Roman"/>
          <w:b w:val="0"/>
        </w:rPr>
        <w:br/>
        <w:t>земельных участков, граничащих</w:t>
      </w:r>
      <w:r w:rsidRPr="003D4956">
        <w:rPr>
          <w:rStyle w:val="af8"/>
          <w:rFonts w:ascii="Times New Roman" w:hAnsi="Times New Roman" w:cs="Times New Roman"/>
          <w:b w:val="0"/>
        </w:rPr>
        <w:br/>
        <w:t>с земельными участками, находящимися</w:t>
      </w:r>
      <w:r w:rsidRPr="003D4956">
        <w:rPr>
          <w:rStyle w:val="af8"/>
          <w:rFonts w:ascii="Times New Roman" w:hAnsi="Times New Roman" w:cs="Times New Roman"/>
          <w:b w:val="0"/>
        </w:rPr>
        <w:br/>
        <w:t>в муниципальной собственности</w:t>
      </w:r>
      <w:r w:rsidRPr="003D4956">
        <w:rPr>
          <w:rStyle w:val="af8"/>
          <w:rFonts w:ascii="Times New Roman" w:hAnsi="Times New Roman" w:cs="Times New Roman"/>
          <w:b w:val="0"/>
        </w:rPr>
        <w:br/>
        <w:t>и государственная собственность</w:t>
      </w:r>
      <w:r w:rsidRPr="003D4956">
        <w:rPr>
          <w:rStyle w:val="af8"/>
          <w:rFonts w:ascii="Times New Roman" w:hAnsi="Times New Roman" w:cs="Times New Roman"/>
          <w:b w:val="0"/>
        </w:rPr>
        <w:br/>
        <w:t>на которые не разграничена"</w:t>
      </w:r>
    </w:p>
    <w:bookmarkEnd w:id="27"/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840"/>
        <w:gridCol w:w="4316"/>
      </w:tblGrid>
      <w:tr w:rsidR="00994293" w:rsidRPr="0065756F" w:rsidTr="001D6D1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ind w:left="567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N запроса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293754" w:rsidP="00293754">
      <w:pPr>
        <w:pStyle w:val="1"/>
        <w:ind w:left="567"/>
        <w:jc w:val="both"/>
        <w:rPr>
          <w:sz w:val="24"/>
        </w:rPr>
      </w:pPr>
      <w:r>
        <w:rPr>
          <w:sz w:val="24"/>
        </w:rPr>
        <w:t xml:space="preserve">      </w:t>
      </w:r>
      <w:r w:rsidR="00994293" w:rsidRPr="00293754">
        <w:rPr>
          <w:sz w:val="24"/>
        </w:rPr>
        <w:t>Данные заявителя (физического лица, индивидуального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7396"/>
      </w:tblGrid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556"/>
      </w:tblGrid>
      <w:tr w:rsidR="00994293" w:rsidRPr="0065756F" w:rsidTr="001D6D15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Полное наименование индивидуального предпринимателя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293754" w:rsidP="00994293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293754">
        <w:rPr>
          <w:sz w:val="24"/>
        </w:rPr>
        <w:t>Документ, удостоверяющий личность заявителя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820"/>
        <w:gridCol w:w="1960"/>
        <w:gridCol w:w="151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994293" w:rsidP="00293754">
      <w:pPr>
        <w:pStyle w:val="1"/>
        <w:rPr>
          <w:sz w:val="24"/>
        </w:rPr>
      </w:pPr>
      <w:r w:rsidRPr="00293754">
        <w:rPr>
          <w:sz w:val="24"/>
        </w:rPr>
        <w:t xml:space="preserve">Адрес регистрации заявителя/Юридический адрес (адрес регистрации) индивидуального </w:t>
      </w:r>
      <w:r w:rsidR="00293754">
        <w:rPr>
          <w:sz w:val="24"/>
        </w:rPr>
        <w:t xml:space="preserve">  </w:t>
      </w:r>
      <w:r w:rsidRPr="00293754">
        <w:rPr>
          <w:sz w:val="24"/>
        </w:rPr>
        <w:t>предпринимателя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400"/>
        <w:gridCol w:w="1400"/>
        <w:gridCol w:w="1540"/>
        <w:gridCol w:w="95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994293" w:rsidP="00293754">
      <w:pPr>
        <w:pStyle w:val="1"/>
        <w:rPr>
          <w:sz w:val="24"/>
        </w:rPr>
      </w:pPr>
      <w:r w:rsidRPr="00293754">
        <w:rPr>
          <w:sz w:val="24"/>
        </w:rPr>
        <w:t>Адрес места жительства заявителя/Почтовый адрес индивидуального предпринимателя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400"/>
        <w:gridCol w:w="1400"/>
        <w:gridCol w:w="1540"/>
        <w:gridCol w:w="95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959"/>
      </w:tblGrid>
      <w:tr w:rsidR="00994293" w:rsidRPr="0065756F" w:rsidTr="00293754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293754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293754" w:rsidRDefault="00994293" w:rsidP="00293754">
      <w:pPr>
        <w:pStyle w:val="1"/>
        <w:ind w:left="3600" w:firstLine="720"/>
        <w:jc w:val="both"/>
        <w:rPr>
          <w:sz w:val="24"/>
        </w:rPr>
      </w:pPr>
      <w:r w:rsidRPr="00293754">
        <w:rPr>
          <w:sz w:val="24"/>
        </w:rPr>
        <w:lastRenderedPageBreak/>
        <w:t>ЗАЯВЛЕНИЕ</w:t>
      </w:r>
    </w:p>
    <w:p w:rsidR="00994293" w:rsidRPr="009D0349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9D0349">
        <w:rPr>
          <w:rFonts w:ascii="Times New Roman" w:hAnsi="Times New Roman" w:cs="Times New Roman"/>
          <w:szCs w:val="22"/>
        </w:rPr>
        <w:t>Прошу согласовать местоположение границ земельного участка:</w:t>
      </w:r>
    </w:p>
    <w:p w:rsidR="00994293" w:rsidRPr="009D0349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9D0349">
        <w:rPr>
          <w:rFonts w:ascii="Times New Roman" w:hAnsi="Times New Roman" w:cs="Times New Roman"/>
          <w:szCs w:val="22"/>
        </w:rPr>
        <w:t>кадастровый номер земельного участка (при наличии) _____________________;</w:t>
      </w:r>
    </w:p>
    <w:p w:rsidR="00994293" w:rsidRPr="009D0349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9D0349">
        <w:rPr>
          <w:rFonts w:ascii="Times New Roman" w:hAnsi="Times New Roman" w:cs="Times New Roman"/>
          <w:szCs w:val="22"/>
        </w:rPr>
        <w:t>площадь земельного участка _____________________________________________;</w:t>
      </w:r>
    </w:p>
    <w:p w:rsidR="00994293" w:rsidRPr="009D0349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9D0349">
        <w:rPr>
          <w:rFonts w:ascii="Times New Roman" w:hAnsi="Times New Roman" w:cs="Times New Roman"/>
          <w:szCs w:val="22"/>
        </w:rPr>
        <w:t>адрес (местоположение) земельного участка ______________________________;</w:t>
      </w:r>
    </w:p>
    <w:p w:rsidR="00994293" w:rsidRPr="009D0349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Cs w:val="22"/>
        </w:rPr>
      </w:pPr>
      <w:r w:rsidRPr="009D0349">
        <w:rPr>
          <w:rFonts w:ascii="Times New Roman" w:hAnsi="Times New Roman" w:cs="Times New Roman"/>
          <w:szCs w:val="22"/>
        </w:rPr>
        <w:t>иное ___________________________________________________________________.</w:t>
      </w:r>
    </w:p>
    <w:p w:rsidR="00994293" w:rsidRPr="009D0349" w:rsidRDefault="00994293" w:rsidP="00994293">
      <w:pPr>
        <w:ind w:left="567"/>
        <w:rPr>
          <w:rFonts w:ascii="Times New Roman" w:hAnsi="Times New Roman" w:cs="Times New Roman"/>
          <w:sz w:val="28"/>
        </w:rPr>
      </w:pPr>
    </w:p>
    <w:p w:rsidR="00994293" w:rsidRPr="00293754" w:rsidRDefault="00C9709D" w:rsidP="00293754">
      <w:pPr>
        <w:pStyle w:val="1"/>
        <w:jc w:val="left"/>
        <w:rPr>
          <w:sz w:val="24"/>
        </w:rPr>
      </w:pPr>
      <w:r>
        <w:rPr>
          <w:sz w:val="24"/>
        </w:rPr>
        <w:t xml:space="preserve">  </w:t>
      </w:r>
      <w:r w:rsidR="00994293" w:rsidRPr="00293754">
        <w:rPr>
          <w:sz w:val="24"/>
        </w:rPr>
        <w:t>Представлены следующие документы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994293" w:rsidRPr="0065756F" w:rsidTr="001D6D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994293" w:rsidRPr="0065756F" w:rsidTr="001D6D15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293754" w:rsidP="00293754">
      <w:pPr>
        <w:pStyle w:val="1"/>
        <w:jc w:val="both"/>
        <w:rPr>
          <w:sz w:val="24"/>
        </w:rPr>
      </w:pPr>
      <w:r>
        <w:t xml:space="preserve"> </w:t>
      </w:r>
      <w:r w:rsidR="00994293" w:rsidRPr="00293754">
        <w:rPr>
          <w:sz w:val="24"/>
        </w:rPr>
        <w:t>Данные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7679"/>
      </w:tblGrid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65756F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293754" w:rsidP="00293754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293754">
        <w:rPr>
          <w:sz w:val="24"/>
        </w:rPr>
        <w:t>Документ, удостоверяющий личность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820"/>
        <w:gridCol w:w="1960"/>
        <w:gridCol w:w="151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293754" w:rsidP="00293754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293754">
        <w:rPr>
          <w:sz w:val="24"/>
        </w:rPr>
        <w:t>Адрес регистрации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400"/>
        <w:gridCol w:w="1400"/>
        <w:gridCol w:w="1540"/>
        <w:gridCol w:w="95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293754" w:rsidRDefault="00293754" w:rsidP="00293754">
      <w:pPr>
        <w:pStyle w:val="1"/>
        <w:jc w:val="both"/>
        <w:rPr>
          <w:sz w:val="24"/>
        </w:rPr>
      </w:pPr>
      <w:r>
        <w:rPr>
          <w:sz w:val="24"/>
        </w:rPr>
        <w:t xml:space="preserve">  </w:t>
      </w:r>
      <w:r w:rsidR="00994293" w:rsidRPr="00293754">
        <w:rPr>
          <w:sz w:val="24"/>
        </w:rPr>
        <w:t>Адрес места жительства представителя (уполномоченного 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1400"/>
        <w:gridCol w:w="1400"/>
        <w:gridCol w:w="1540"/>
        <w:gridCol w:w="959"/>
      </w:tblGrid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959"/>
      </w:tblGrid>
      <w:tr w:rsidR="00994293" w:rsidRPr="0065756F" w:rsidTr="001D6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65756F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94293" w:rsidRPr="0065756F" w:rsidTr="001D6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293" w:rsidRPr="0065756F" w:rsidRDefault="00994293" w:rsidP="001D6D15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p w:rsidR="00994293" w:rsidRPr="0065756F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5756F">
        <w:rPr>
          <w:rFonts w:ascii="Times New Roman" w:hAnsi="Times New Roman" w:cs="Times New Roman"/>
          <w:sz w:val="22"/>
          <w:szCs w:val="22"/>
        </w:rPr>
        <w:t xml:space="preserve">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5756F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94293" w:rsidRPr="0065756F" w:rsidRDefault="00994293" w:rsidP="00994293">
      <w:pPr>
        <w:pStyle w:val="afa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5756F">
        <w:rPr>
          <w:rFonts w:ascii="Times New Roman" w:hAnsi="Times New Roman" w:cs="Times New Roman"/>
          <w:sz w:val="22"/>
          <w:szCs w:val="22"/>
        </w:rPr>
        <w:t xml:space="preserve">            Дата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5756F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5756F">
        <w:rPr>
          <w:rFonts w:ascii="Times New Roman" w:hAnsi="Times New Roman" w:cs="Times New Roman"/>
          <w:sz w:val="22"/>
          <w:szCs w:val="22"/>
        </w:rPr>
        <w:t xml:space="preserve">   </w:t>
      </w:r>
      <w:r w:rsidR="0029375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65756F">
        <w:rPr>
          <w:rFonts w:ascii="Times New Roman" w:hAnsi="Times New Roman" w:cs="Times New Roman"/>
          <w:sz w:val="22"/>
          <w:szCs w:val="22"/>
        </w:rPr>
        <w:t>Подпись/ФИО</w:t>
      </w:r>
    </w:p>
    <w:p w:rsidR="00994293" w:rsidRPr="0065756F" w:rsidRDefault="00994293" w:rsidP="00994293">
      <w:pPr>
        <w:ind w:left="567"/>
        <w:rPr>
          <w:rFonts w:ascii="Times New Roman" w:hAnsi="Times New Roman" w:cs="Times New Roman"/>
        </w:rPr>
      </w:pPr>
    </w:p>
    <w:sectPr w:rsidR="00994293" w:rsidRPr="0065756F" w:rsidSect="00293754">
      <w:footnotePr>
        <w:pos w:val="beneathText"/>
      </w:footnotePr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80" w:rsidRDefault="00284080" w:rsidP="00BD7A62">
      <w:pPr>
        <w:spacing w:after="0" w:line="240" w:lineRule="auto"/>
      </w:pPr>
      <w:r>
        <w:separator/>
      </w:r>
    </w:p>
  </w:endnote>
  <w:endnote w:type="continuationSeparator" w:id="0">
    <w:p w:rsidR="00284080" w:rsidRDefault="00284080" w:rsidP="00B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80" w:rsidRDefault="00284080" w:rsidP="00BD7A62">
      <w:pPr>
        <w:spacing w:after="0" w:line="240" w:lineRule="auto"/>
      </w:pPr>
      <w:r>
        <w:separator/>
      </w:r>
    </w:p>
  </w:footnote>
  <w:footnote w:type="continuationSeparator" w:id="0">
    <w:p w:rsidR="00284080" w:rsidRDefault="00284080" w:rsidP="00BD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2C70FF"/>
    <w:multiLevelType w:val="multilevel"/>
    <w:tmpl w:val="77489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5869"/>
    <w:multiLevelType w:val="hybridMultilevel"/>
    <w:tmpl w:val="2DFC6144"/>
    <w:lvl w:ilvl="0" w:tplc="7198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21"/>
  </w:num>
  <w:num w:numId="18">
    <w:abstractNumId w:val="15"/>
  </w:num>
  <w:num w:numId="19">
    <w:abstractNumId w:val="0"/>
  </w:num>
  <w:num w:numId="20">
    <w:abstractNumId w:val="12"/>
  </w:num>
  <w:num w:numId="21">
    <w:abstractNumId w:val="16"/>
  </w:num>
  <w:num w:numId="22">
    <w:abstractNumId w:val="5"/>
  </w:num>
  <w:num w:numId="23">
    <w:abstractNumId w:val="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2"/>
    <w:rsid w:val="00012D1D"/>
    <w:rsid w:val="000233C3"/>
    <w:rsid w:val="00033BEF"/>
    <w:rsid w:val="00035C43"/>
    <w:rsid w:val="00036E19"/>
    <w:rsid w:val="00042EA0"/>
    <w:rsid w:val="00066AB9"/>
    <w:rsid w:val="00081CFF"/>
    <w:rsid w:val="000845AF"/>
    <w:rsid w:val="00085B5A"/>
    <w:rsid w:val="0009083C"/>
    <w:rsid w:val="0009095A"/>
    <w:rsid w:val="000A2F75"/>
    <w:rsid w:val="000A35D1"/>
    <w:rsid w:val="000B0B18"/>
    <w:rsid w:val="000B664B"/>
    <w:rsid w:val="000C4793"/>
    <w:rsid w:val="000E036D"/>
    <w:rsid w:val="000F3799"/>
    <w:rsid w:val="000F5B1A"/>
    <w:rsid w:val="00104C0F"/>
    <w:rsid w:val="00110080"/>
    <w:rsid w:val="0011324B"/>
    <w:rsid w:val="00122359"/>
    <w:rsid w:val="00124FEB"/>
    <w:rsid w:val="00130FF6"/>
    <w:rsid w:val="00140FD0"/>
    <w:rsid w:val="001463E6"/>
    <w:rsid w:val="0015293E"/>
    <w:rsid w:val="0015308E"/>
    <w:rsid w:val="00167D47"/>
    <w:rsid w:val="001941AE"/>
    <w:rsid w:val="001C31D0"/>
    <w:rsid w:val="001D090E"/>
    <w:rsid w:val="001D32CA"/>
    <w:rsid w:val="001D38DC"/>
    <w:rsid w:val="001D3E12"/>
    <w:rsid w:val="001D40C2"/>
    <w:rsid w:val="001D5B03"/>
    <w:rsid w:val="001D6D15"/>
    <w:rsid w:val="001D7073"/>
    <w:rsid w:val="001F007F"/>
    <w:rsid w:val="00200514"/>
    <w:rsid w:val="0020292A"/>
    <w:rsid w:val="00203393"/>
    <w:rsid w:val="00203BB2"/>
    <w:rsid w:val="00203C44"/>
    <w:rsid w:val="0021373E"/>
    <w:rsid w:val="00223C90"/>
    <w:rsid w:val="002528C4"/>
    <w:rsid w:val="00252D2B"/>
    <w:rsid w:val="00255D5D"/>
    <w:rsid w:val="002603F2"/>
    <w:rsid w:val="00267A6D"/>
    <w:rsid w:val="00284080"/>
    <w:rsid w:val="00284B0C"/>
    <w:rsid w:val="00293754"/>
    <w:rsid w:val="002A44EB"/>
    <w:rsid w:val="002A7B71"/>
    <w:rsid w:val="002B0D98"/>
    <w:rsid w:val="002B21B9"/>
    <w:rsid w:val="002C186C"/>
    <w:rsid w:val="002C2283"/>
    <w:rsid w:val="002C764A"/>
    <w:rsid w:val="002E0A41"/>
    <w:rsid w:val="002E1975"/>
    <w:rsid w:val="002E1AEA"/>
    <w:rsid w:val="002E6A8C"/>
    <w:rsid w:val="002F241A"/>
    <w:rsid w:val="002F60D5"/>
    <w:rsid w:val="00300FF8"/>
    <w:rsid w:val="00304BCA"/>
    <w:rsid w:val="00313F51"/>
    <w:rsid w:val="00352277"/>
    <w:rsid w:val="00353DCC"/>
    <w:rsid w:val="00354571"/>
    <w:rsid w:val="00357A4F"/>
    <w:rsid w:val="00360FA2"/>
    <w:rsid w:val="003673E1"/>
    <w:rsid w:val="00391DA9"/>
    <w:rsid w:val="0039594F"/>
    <w:rsid w:val="003963E2"/>
    <w:rsid w:val="003B3F77"/>
    <w:rsid w:val="003B571F"/>
    <w:rsid w:val="003F0093"/>
    <w:rsid w:val="003F5651"/>
    <w:rsid w:val="0040135C"/>
    <w:rsid w:val="00416082"/>
    <w:rsid w:val="00437346"/>
    <w:rsid w:val="00445BFB"/>
    <w:rsid w:val="00452BCC"/>
    <w:rsid w:val="00455BCF"/>
    <w:rsid w:val="00466853"/>
    <w:rsid w:val="004704BF"/>
    <w:rsid w:val="0047661E"/>
    <w:rsid w:val="004809D0"/>
    <w:rsid w:val="0049391F"/>
    <w:rsid w:val="004A31EF"/>
    <w:rsid w:val="004A5DA8"/>
    <w:rsid w:val="004D058E"/>
    <w:rsid w:val="004D0EEE"/>
    <w:rsid w:val="004E5647"/>
    <w:rsid w:val="004F71E8"/>
    <w:rsid w:val="0050317D"/>
    <w:rsid w:val="00505746"/>
    <w:rsid w:val="005119A1"/>
    <w:rsid w:val="00515A23"/>
    <w:rsid w:val="00517B19"/>
    <w:rsid w:val="00523D93"/>
    <w:rsid w:val="00537540"/>
    <w:rsid w:val="00547ED5"/>
    <w:rsid w:val="00552B33"/>
    <w:rsid w:val="00553CCF"/>
    <w:rsid w:val="00560223"/>
    <w:rsid w:val="00567774"/>
    <w:rsid w:val="00581AF5"/>
    <w:rsid w:val="005839DA"/>
    <w:rsid w:val="0058682E"/>
    <w:rsid w:val="00594CB6"/>
    <w:rsid w:val="005B0665"/>
    <w:rsid w:val="005B607C"/>
    <w:rsid w:val="005B6EE7"/>
    <w:rsid w:val="005C6726"/>
    <w:rsid w:val="005C7CEB"/>
    <w:rsid w:val="005E6A89"/>
    <w:rsid w:val="005F1A90"/>
    <w:rsid w:val="005F36AD"/>
    <w:rsid w:val="005F4F0C"/>
    <w:rsid w:val="00600116"/>
    <w:rsid w:val="00604396"/>
    <w:rsid w:val="006105A2"/>
    <w:rsid w:val="006132BA"/>
    <w:rsid w:val="00622E0B"/>
    <w:rsid w:val="00623E8D"/>
    <w:rsid w:val="006306E7"/>
    <w:rsid w:val="00633DCD"/>
    <w:rsid w:val="00635402"/>
    <w:rsid w:val="00660100"/>
    <w:rsid w:val="00661A42"/>
    <w:rsid w:val="00666459"/>
    <w:rsid w:val="006A1602"/>
    <w:rsid w:val="006A3C44"/>
    <w:rsid w:val="006A4134"/>
    <w:rsid w:val="006C3215"/>
    <w:rsid w:val="006C7B4C"/>
    <w:rsid w:val="006D7DE3"/>
    <w:rsid w:val="006F25F4"/>
    <w:rsid w:val="00701F1D"/>
    <w:rsid w:val="00705DBD"/>
    <w:rsid w:val="00706BA7"/>
    <w:rsid w:val="00712ECB"/>
    <w:rsid w:val="00737CAA"/>
    <w:rsid w:val="00740AA8"/>
    <w:rsid w:val="00742533"/>
    <w:rsid w:val="00746F89"/>
    <w:rsid w:val="0075794F"/>
    <w:rsid w:val="00764968"/>
    <w:rsid w:val="00770745"/>
    <w:rsid w:val="00777D46"/>
    <w:rsid w:val="007801AB"/>
    <w:rsid w:val="007852A3"/>
    <w:rsid w:val="0079435C"/>
    <w:rsid w:val="007B60DD"/>
    <w:rsid w:val="007D4AFD"/>
    <w:rsid w:val="007D5249"/>
    <w:rsid w:val="007D59D0"/>
    <w:rsid w:val="007E3888"/>
    <w:rsid w:val="007F0203"/>
    <w:rsid w:val="007F30BE"/>
    <w:rsid w:val="007F5FA8"/>
    <w:rsid w:val="007F6728"/>
    <w:rsid w:val="008035D0"/>
    <w:rsid w:val="00804315"/>
    <w:rsid w:val="008112EB"/>
    <w:rsid w:val="00824B77"/>
    <w:rsid w:val="00824D7E"/>
    <w:rsid w:val="00827675"/>
    <w:rsid w:val="008346B1"/>
    <w:rsid w:val="00836501"/>
    <w:rsid w:val="00841245"/>
    <w:rsid w:val="008451C3"/>
    <w:rsid w:val="00854FBE"/>
    <w:rsid w:val="00861E66"/>
    <w:rsid w:val="00877C28"/>
    <w:rsid w:val="008927AB"/>
    <w:rsid w:val="008C3E6E"/>
    <w:rsid w:val="008C7F94"/>
    <w:rsid w:val="008D2349"/>
    <w:rsid w:val="008E750D"/>
    <w:rsid w:val="008F115D"/>
    <w:rsid w:val="008F2907"/>
    <w:rsid w:val="0091510E"/>
    <w:rsid w:val="009269F6"/>
    <w:rsid w:val="00940D5E"/>
    <w:rsid w:val="0094757F"/>
    <w:rsid w:val="00955894"/>
    <w:rsid w:val="00957E9B"/>
    <w:rsid w:val="00972A56"/>
    <w:rsid w:val="0097359B"/>
    <w:rsid w:val="00975B87"/>
    <w:rsid w:val="00976A68"/>
    <w:rsid w:val="00976F74"/>
    <w:rsid w:val="00984777"/>
    <w:rsid w:val="00987B0E"/>
    <w:rsid w:val="00994293"/>
    <w:rsid w:val="00997E2F"/>
    <w:rsid w:val="009A0DAC"/>
    <w:rsid w:val="009A2632"/>
    <w:rsid w:val="009B191C"/>
    <w:rsid w:val="009B1AE0"/>
    <w:rsid w:val="009C2693"/>
    <w:rsid w:val="009C7830"/>
    <w:rsid w:val="009D4167"/>
    <w:rsid w:val="009E1419"/>
    <w:rsid w:val="009E2C14"/>
    <w:rsid w:val="009E6816"/>
    <w:rsid w:val="009F33F6"/>
    <w:rsid w:val="009F52AE"/>
    <w:rsid w:val="009F5522"/>
    <w:rsid w:val="00A17AD8"/>
    <w:rsid w:val="00A2341F"/>
    <w:rsid w:val="00A2392F"/>
    <w:rsid w:val="00A32531"/>
    <w:rsid w:val="00A43D9A"/>
    <w:rsid w:val="00A60A1E"/>
    <w:rsid w:val="00A62A55"/>
    <w:rsid w:val="00A7533E"/>
    <w:rsid w:val="00AA7A6E"/>
    <w:rsid w:val="00AB3DB4"/>
    <w:rsid w:val="00AB47B0"/>
    <w:rsid w:val="00AC4A2F"/>
    <w:rsid w:val="00AD1DA3"/>
    <w:rsid w:val="00AE505F"/>
    <w:rsid w:val="00AE75D5"/>
    <w:rsid w:val="00AF3590"/>
    <w:rsid w:val="00AF3C6C"/>
    <w:rsid w:val="00AF6412"/>
    <w:rsid w:val="00B05BFF"/>
    <w:rsid w:val="00B06249"/>
    <w:rsid w:val="00B07FFE"/>
    <w:rsid w:val="00B176EE"/>
    <w:rsid w:val="00B20E6E"/>
    <w:rsid w:val="00B23F77"/>
    <w:rsid w:val="00B43B3B"/>
    <w:rsid w:val="00B46502"/>
    <w:rsid w:val="00B545BE"/>
    <w:rsid w:val="00B71C5B"/>
    <w:rsid w:val="00B75861"/>
    <w:rsid w:val="00B9484E"/>
    <w:rsid w:val="00B94D67"/>
    <w:rsid w:val="00BA1F27"/>
    <w:rsid w:val="00BA6137"/>
    <w:rsid w:val="00BA6FE0"/>
    <w:rsid w:val="00BB62E6"/>
    <w:rsid w:val="00BC0BB0"/>
    <w:rsid w:val="00BC49D0"/>
    <w:rsid w:val="00BD074A"/>
    <w:rsid w:val="00BD7A62"/>
    <w:rsid w:val="00C03782"/>
    <w:rsid w:val="00C03EC7"/>
    <w:rsid w:val="00C23A71"/>
    <w:rsid w:val="00C36F48"/>
    <w:rsid w:val="00C54988"/>
    <w:rsid w:val="00C663B8"/>
    <w:rsid w:val="00C706DB"/>
    <w:rsid w:val="00C81022"/>
    <w:rsid w:val="00C95322"/>
    <w:rsid w:val="00C96674"/>
    <w:rsid w:val="00C9709D"/>
    <w:rsid w:val="00CA1510"/>
    <w:rsid w:val="00CA3FF6"/>
    <w:rsid w:val="00CA76ED"/>
    <w:rsid w:val="00CC1C19"/>
    <w:rsid w:val="00CC28C7"/>
    <w:rsid w:val="00CC4BCC"/>
    <w:rsid w:val="00CE5E67"/>
    <w:rsid w:val="00CF0A6C"/>
    <w:rsid w:val="00D04C28"/>
    <w:rsid w:val="00D2006A"/>
    <w:rsid w:val="00D2468E"/>
    <w:rsid w:val="00D37758"/>
    <w:rsid w:val="00D42611"/>
    <w:rsid w:val="00D4429F"/>
    <w:rsid w:val="00D47374"/>
    <w:rsid w:val="00D506EB"/>
    <w:rsid w:val="00D72636"/>
    <w:rsid w:val="00D77898"/>
    <w:rsid w:val="00D819BF"/>
    <w:rsid w:val="00D83D11"/>
    <w:rsid w:val="00DA2D8F"/>
    <w:rsid w:val="00DC4F67"/>
    <w:rsid w:val="00DD1EBF"/>
    <w:rsid w:val="00DD699C"/>
    <w:rsid w:val="00E00F5C"/>
    <w:rsid w:val="00E1440C"/>
    <w:rsid w:val="00E21789"/>
    <w:rsid w:val="00E40459"/>
    <w:rsid w:val="00E40CE5"/>
    <w:rsid w:val="00E52F24"/>
    <w:rsid w:val="00E53C55"/>
    <w:rsid w:val="00E54676"/>
    <w:rsid w:val="00E56CC1"/>
    <w:rsid w:val="00E57A78"/>
    <w:rsid w:val="00E64490"/>
    <w:rsid w:val="00E710DA"/>
    <w:rsid w:val="00E96BC0"/>
    <w:rsid w:val="00EA0B23"/>
    <w:rsid w:val="00EA201E"/>
    <w:rsid w:val="00EA3739"/>
    <w:rsid w:val="00EC17E2"/>
    <w:rsid w:val="00EC41D0"/>
    <w:rsid w:val="00EC61BB"/>
    <w:rsid w:val="00ED1D1F"/>
    <w:rsid w:val="00ED3C4C"/>
    <w:rsid w:val="00EE0244"/>
    <w:rsid w:val="00EE7D6A"/>
    <w:rsid w:val="00F10798"/>
    <w:rsid w:val="00F17827"/>
    <w:rsid w:val="00F306C3"/>
    <w:rsid w:val="00F35440"/>
    <w:rsid w:val="00F36419"/>
    <w:rsid w:val="00F376D7"/>
    <w:rsid w:val="00F40F28"/>
    <w:rsid w:val="00F47B03"/>
    <w:rsid w:val="00F55858"/>
    <w:rsid w:val="00F569F1"/>
    <w:rsid w:val="00F57521"/>
    <w:rsid w:val="00F57EAD"/>
    <w:rsid w:val="00F675AB"/>
    <w:rsid w:val="00F67CD9"/>
    <w:rsid w:val="00F84CEB"/>
    <w:rsid w:val="00FA5B7D"/>
    <w:rsid w:val="00FB58D7"/>
    <w:rsid w:val="00FC48A0"/>
    <w:rsid w:val="00FD2D71"/>
    <w:rsid w:val="00FE03CC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D8E6F"/>
  <w15:docId w15:val="{E57ADA60-0C69-4A9E-BB3D-08CCAAE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62"/>
  </w:style>
  <w:style w:type="paragraph" w:styleId="1">
    <w:name w:val="heading 1"/>
    <w:basedOn w:val="a"/>
    <w:next w:val="a"/>
    <w:link w:val="10"/>
    <w:qFormat/>
    <w:rsid w:val="00E96BC0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6BC0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D7A6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62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unhideWhenUsed/>
    <w:rsid w:val="00BD7A62"/>
    <w:rPr>
      <w:color w:val="0000FF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D7A6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D7A62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D7A6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D7A62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BD7A6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7A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BD7A6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A62"/>
  </w:style>
  <w:style w:type="paragraph" w:styleId="af0">
    <w:name w:val="footer"/>
    <w:basedOn w:val="a"/>
    <w:link w:val="af1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A62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BD7A62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BD7A62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BD7A6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BD7A62"/>
    <w:rPr>
      <w:rFonts w:ascii="Times New Roman" w:hAnsi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BD7A6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EA201E"/>
    <w:rPr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300FF8"/>
    <w:rPr>
      <w:color w:val="106BBE"/>
    </w:rPr>
  </w:style>
  <w:style w:type="paragraph" w:customStyle="1" w:styleId="s1">
    <w:name w:val="s_1"/>
    <w:basedOn w:val="a"/>
    <w:rsid w:val="0014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BC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6B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f7"/>
    <w:uiPriority w:val="59"/>
    <w:rsid w:val="00066AB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06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uiPriority w:val="99"/>
    <w:rsid w:val="00994293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99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994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9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hyperlink" Target="http://gosuslugi11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8E7961A3C4932A99B64A8DE5133552178DA155F0F38148B50910B05FCFB3A8D3C6B0C3C13EAABBf3m1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gosuslugi1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ust-cilm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suslugi11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C48E7961A3C4932A99B64A8DE5133552178DA155F0F38148B50910B05FCFB3A8D3C6B0C3C13EAABBf3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11FF-D1F4-490F-91D4-FFD89899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45</Pages>
  <Words>14799</Words>
  <Characters>84357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Александра Гусева</cp:lastModifiedBy>
  <cp:revision>36</cp:revision>
  <cp:lastPrinted>2021-05-06T06:58:00Z</cp:lastPrinted>
  <dcterms:created xsi:type="dcterms:W3CDTF">2021-04-26T08:33:00Z</dcterms:created>
  <dcterms:modified xsi:type="dcterms:W3CDTF">2021-06-18T06:09:00Z</dcterms:modified>
</cp:coreProperties>
</file>