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0F" w:rsidRPr="00367637" w:rsidRDefault="00EE680F" w:rsidP="00EE6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80F" w:rsidRPr="00F3105C" w:rsidRDefault="00EE680F" w:rsidP="00EE680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36"/>
          <w:szCs w:val="36"/>
        </w:rPr>
      </w:pPr>
      <w:r w:rsidRPr="00F3105C"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  </w:t>
      </w:r>
      <w:r w:rsidRPr="00F3105C">
        <w:rPr>
          <w:rFonts w:ascii="Times New Roman" w:hAnsi="Times New Roman" w:cs="Times New Roman"/>
          <w:b/>
          <w:sz w:val="36"/>
          <w:szCs w:val="36"/>
        </w:rPr>
        <w:t>ПРОЕКТ</w:t>
      </w:r>
    </w:p>
    <w:tbl>
      <w:tblPr>
        <w:tblW w:w="3955" w:type="dxa"/>
        <w:tblLook w:val="04A0"/>
      </w:tblPr>
      <w:tblGrid>
        <w:gridCol w:w="533"/>
        <w:gridCol w:w="707"/>
        <w:gridCol w:w="1155"/>
        <w:gridCol w:w="776"/>
        <w:gridCol w:w="784"/>
      </w:tblGrid>
      <w:tr w:rsidR="00EE680F" w:rsidRPr="00F3105C" w:rsidTr="00766AAE">
        <w:tc>
          <w:tcPr>
            <w:tcW w:w="533" w:type="dxa"/>
          </w:tcPr>
          <w:p w:rsidR="00EE680F" w:rsidRPr="00F3105C" w:rsidRDefault="00EE680F" w:rsidP="00766A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05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707" w:type="dxa"/>
          </w:tcPr>
          <w:p w:rsidR="00EE680F" w:rsidRPr="00F3105C" w:rsidRDefault="00EE680F" w:rsidP="00766A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</w:tcPr>
          <w:p w:rsidR="00EE680F" w:rsidRPr="00F3105C" w:rsidRDefault="00EE680F" w:rsidP="00766A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EE680F" w:rsidRPr="00F3105C" w:rsidRDefault="00EE680F" w:rsidP="00766A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05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4" w:type="dxa"/>
          </w:tcPr>
          <w:p w:rsidR="00EE680F" w:rsidRPr="00F3105C" w:rsidRDefault="00EE680F" w:rsidP="00766A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05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EE680F" w:rsidRPr="00F3105C" w:rsidRDefault="00EE680F" w:rsidP="00EE680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10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proofErr w:type="spellStart"/>
      <w:r w:rsidRPr="00F3105C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proofErr w:type="gramStart"/>
      <w:r w:rsidRPr="00F3105C">
        <w:rPr>
          <w:rFonts w:ascii="Times New Roman" w:hAnsi="Times New Roman" w:cs="Times New Roman"/>
          <w:sz w:val="28"/>
          <w:szCs w:val="28"/>
          <w:vertAlign w:val="superscript"/>
        </w:rPr>
        <w:t>.У</w:t>
      </w:r>
      <w:proofErr w:type="gramEnd"/>
      <w:r w:rsidRPr="00F3105C">
        <w:rPr>
          <w:rFonts w:ascii="Times New Roman" w:hAnsi="Times New Roman" w:cs="Times New Roman"/>
          <w:sz w:val="28"/>
          <w:szCs w:val="28"/>
          <w:vertAlign w:val="superscript"/>
        </w:rPr>
        <w:t>сть</w:t>
      </w:r>
      <w:proofErr w:type="spellEnd"/>
      <w:r w:rsidRPr="00F3105C">
        <w:rPr>
          <w:rFonts w:ascii="Times New Roman" w:hAnsi="Times New Roman" w:cs="Times New Roman"/>
          <w:sz w:val="28"/>
          <w:szCs w:val="28"/>
          <w:vertAlign w:val="superscript"/>
        </w:rPr>
        <w:t xml:space="preserve"> – </w:t>
      </w:r>
      <w:proofErr w:type="spellStart"/>
      <w:r w:rsidRPr="00F3105C">
        <w:rPr>
          <w:rFonts w:ascii="Times New Roman" w:hAnsi="Times New Roman" w:cs="Times New Roman"/>
          <w:sz w:val="28"/>
          <w:szCs w:val="28"/>
          <w:vertAlign w:val="superscript"/>
        </w:rPr>
        <w:t>Цильма</w:t>
      </w:r>
      <w:proofErr w:type="spellEnd"/>
      <w:r w:rsidRPr="00F3105C">
        <w:rPr>
          <w:rFonts w:ascii="Times New Roman" w:hAnsi="Times New Roman" w:cs="Times New Roman"/>
          <w:sz w:val="28"/>
          <w:szCs w:val="28"/>
          <w:vertAlign w:val="superscript"/>
        </w:rPr>
        <w:t xml:space="preserve">  Республики Коми</w:t>
      </w:r>
    </w:p>
    <w:tbl>
      <w:tblPr>
        <w:tblW w:w="10086" w:type="dxa"/>
        <w:tblInd w:w="-34" w:type="dxa"/>
        <w:tblLayout w:type="fixed"/>
        <w:tblLook w:val="0000"/>
      </w:tblPr>
      <w:tblGrid>
        <w:gridCol w:w="4820"/>
        <w:gridCol w:w="5266"/>
      </w:tblGrid>
      <w:tr w:rsidR="00EE680F" w:rsidRPr="00F3105C" w:rsidTr="00766AAE">
        <w:trPr>
          <w:trHeight w:val="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E680F" w:rsidRDefault="00EE680F" w:rsidP="00766A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63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16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 Программы</w:t>
            </w:r>
          </w:p>
          <w:p w:rsidR="00EE680F" w:rsidRDefault="00EE680F" w:rsidP="00766A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развития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</w:p>
          <w:p w:rsidR="00EE680F" w:rsidRDefault="00EE680F" w:rsidP="00766A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EE680F" w:rsidRDefault="00EE680F" w:rsidP="00766A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сельского поселения </w:t>
            </w:r>
          </w:p>
          <w:p w:rsidR="00EE680F" w:rsidRDefault="00EE680F" w:rsidP="00766A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«Усть-Цильма»</w:t>
            </w:r>
          </w:p>
          <w:p w:rsidR="00EE680F" w:rsidRPr="00F3105C" w:rsidRDefault="00EE680F" w:rsidP="00766AAE">
            <w:pPr>
              <w:widowControl/>
              <w:autoSpaceDE/>
              <w:autoSpaceDN/>
              <w:adjustRightInd/>
              <w:spacing w:after="200"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EE680F" w:rsidRPr="00F3105C" w:rsidRDefault="00EE680F" w:rsidP="00766AAE">
            <w:pPr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80F" w:rsidRPr="004163E0" w:rsidRDefault="00EE680F" w:rsidP="00EE68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63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Генеральным планом сельского поселения «Усть-Цильма»</w:t>
      </w:r>
    </w:p>
    <w:p w:rsidR="00EE680F" w:rsidRPr="00F3105C" w:rsidRDefault="00EE680F" w:rsidP="00EE680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:rsidR="00EE680F" w:rsidRPr="00F3105C" w:rsidRDefault="00EE680F" w:rsidP="00EE680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F3105C">
        <w:rPr>
          <w:rFonts w:ascii="Times New Roman" w:hAnsi="Times New Roman" w:cs="Times New Roman"/>
          <w:sz w:val="28"/>
          <w:szCs w:val="28"/>
        </w:rPr>
        <w:t>Администрация муниципального района «Усть-Цилемский» постановляет:</w:t>
      </w:r>
    </w:p>
    <w:p w:rsidR="00EE680F" w:rsidRPr="00F3105C" w:rsidRDefault="00EE680F" w:rsidP="00EE68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EE680F" w:rsidRDefault="00EE680F" w:rsidP="00EE680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3105C">
        <w:rPr>
          <w:rFonts w:ascii="Times New Roman" w:hAnsi="Times New Roman" w:cs="Times New Roman"/>
          <w:sz w:val="28"/>
          <w:szCs w:val="28"/>
        </w:rPr>
        <w:t xml:space="preserve"> 1</w:t>
      </w:r>
      <w:r w:rsidRPr="00F3105C">
        <w:rPr>
          <w:rFonts w:ascii="Times New Roman" w:hAnsi="Times New Roman" w:cs="Times New Roman"/>
          <w:sz w:val="20"/>
          <w:szCs w:val="20"/>
        </w:rPr>
        <w:t xml:space="preserve">. </w:t>
      </w:r>
      <w:r w:rsidRPr="00F3105C">
        <w:rPr>
          <w:rFonts w:ascii="Times New Roman" w:hAnsi="Times New Roman" w:cs="Times New Roman"/>
          <w:sz w:val="28"/>
          <w:szCs w:val="28"/>
        </w:rPr>
        <w:t>Утвердить Программу комплексного развития социальной инфраструктуры муниципального образования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Усть-Цильма</w:t>
      </w:r>
      <w:r w:rsidRPr="00F3105C">
        <w:rPr>
          <w:rFonts w:ascii="Times New Roman" w:hAnsi="Times New Roman" w:cs="Times New Roman"/>
          <w:sz w:val="28"/>
          <w:szCs w:val="28"/>
        </w:rPr>
        <w:t xml:space="preserve">» на </w:t>
      </w:r>
      <w:r w:rsidRPr="002E7238">
        <w:rPr>
          <w:rFonts w:ascii="Times New Roman" w:hAnsi="Times New Roman" w:cs="Times New Roman"/>
          <w:sz w:val="28"/>
          <w:szCs w:val="28"/>
        </w:rPr>
        <w:t>2018-2028</w:t>
      </w:r>
      <w:r w:rsidRPr="00F3105C">
        <w:rPr>
          <w:rFonts w:ascii="Times New Roman" w:hAnsi="Times New Roman" w:cs="Times New Roman"/>
          <w:sz w:val="28"/>
          <w:szCs w:val="28"/>
        </w:rPr>
        <w:t xml:space="preserve"> годы, согласно приложению </w:t>
      </w:r>
    </w:p>
    <w:p w:rsidR="00EE680F" w:rsidRPr="00F3105C" w:rsidRDefault="00EE680F" w:rsidP="00EE680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310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105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руководителя администрации муниципального района «Усть-Цилемский» </w:t>
      </w:r>
      <w:proofErr w:type="spellStart"/>
      <w:r w:rsidRPr="00F3105C">
        <w:rPr>
          <w:rFonts w:ascii="Times New Roman" w:hAnsi="Times New Roman" w:cs="Times New Roman"/>
          <w:sz w:val="28"/>
          <w:szCs w:val="28"/>
        </w:rPr>
        <w:t>Хозяинова</w:t>
      </w:r>
      <w:proofErr w:type="spellEnd"/>
      <w:r w:rsidRPr="00F3105C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EE680F" w:rsidRPr="00F3105C" w:rsidRDefault="00EE680F" w:rsidP="00EE680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3105C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опубликования на официальном сайте администрации муниципального района «Усть-Цилемский».</w:t>
      </w:r>
    </w:p>
    <w:p w:rsidR="00EE680F" w:rsidRPr="00F3105C" w:rsidRDefault="00EE680F" w:rsidP="00EE680F">
      <w:pPr>
        <w:widowControl/>
        <w:autoSpaceDE/>
        <w:autoSpaceDN/>
        <w:adjustRightInd/>
        <w:spacing w:after="200"/>
        <w:ind w:firstLine="567"/>
        <w:rPr>
          <w:rFonts w:ascii="Times New Roman" w:hAnsi="Times New Roman" w:cs="Times New Roman"/>
          <w:sz w:val="28"/>
          <w:szCs w:val="28"/>
        </w:rPr>
      </w:pPr>
    </w:p>
    <w:p w:rsidR="00EE680F" w:rsidRPr="00F3105C" w:rsidRDefault="00EE680F" w:rsidP="00EE68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EE680F" w:rsidRPr="00F3105C" w:rsidRDefault="00EE680F" w:rsidP="00EE68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69" w:type="dxa"/>
        <w:tblLook w:val="04A0"/>
      </w:tblPr>
      <w:tblGrid>
        <w:gridCol w:w="5778"/>
        <w:gridCol w:w="2104"/>
        <w:gridCol w:w="1887"/>
      </w:tblGrid>
      <w:tr w:rsidR="00EE680F" w:rsidRPr="00F3105C" w:rsidTr="00766AAE">
        <w:tc>
          <w:tcPr>
            <w:tcW w:w="5778" w:type="dxa"/>
          </w:tcPr>
          <w:p w:rsidR="00EE680F" w:rsidRPr="00F3105C" w:rsidRDefault="00EE680F" w:rsidP="00766A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05C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3105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EE680F" w:rsidRPr="00F3105C" w:rsidRDefault="00EE680F" w:rsidP="00766A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EE680F" w:rsidRPr="00F3105C" w:rsidRDefault="00EE680F" w:rsidP="00766AAE">
            <w:pPr>
              <w:widowControl/>
              <w:autoSpaceDE/>
              <w:autoSpaceDN/>
              <w:adjustRightInd/>
              <w:ind w:left="-2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EE680F" w:rsidRPr="00F3105C" w:rsidRDefault="00EE680F" w:rsidP="00766A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</w:t>
            </w:r>
            <w:proofErr w:type="spellEnd"/>
          </w:p>
        </w:tc>
      </w:tr>
      <w:tr w:rsidR="00EE680F" w:rsidRPr="00F3105C" w:rsidTr="00766AAE">
        <w:tc>
          <w:tcPr>
            <w:tcW w:w="5778" w:type="dxa"/>
          </w:tcPr>
          <w:p w:rsidR="00EE680F" w:rsidRPr="00F3105C" w:rsidRDefault="00EE680F" w:rsidP="00766A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EE680F" w:rsidRPr="00F3105C" w:rsidRDefault="00EE680F" w:rsidP="00766A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EE680F" w:rsidRPr="00F3105C" w:rsidRDefault="00EE680F" w:rsidP="00766A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80F" w:rsidRPr="00F3105C" w:rsidRDefault="00EE680F" w:rsidP="00EE680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80F" w:rsidRPr="00F3105C" w:rsidRDefault="00EE680F" w:rsidP="00EE680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80F" w:rsidRPr="00F3105C" w:rsidRDefault="00EE680F" w:rsidP="00EE680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80F" w:rsidRPr="00F3105C" w:rsidRDefault="00EE680F" w:rsidP="00EE680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80F" w:rsidRDefault="00EE680F" w:rsidP="00EE6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80F" w:rsidRDefault="00EE680F" w:rsidP="00EE680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E680F" w:rsidRDefault="00EE680F" w:rsidP="00EE680F"/>
    <w:p w:rsidR="00EE680F" w:rsidRDefault="00EE680F" w:rsidP="00EE680F"/>
    <w:p w:rsidR="00EE680F" w:rsidRDefault="00EE680F" w:rsidP="00EE680F"/>
    <w:p w:rsidR="00EE680F" w:rsidRPr="00987D5F" w:rsidRDefault="00EE680F" w:rsidP="00EE680F"/>
    <w:p w:rsidR="00EE680F" w:rsidRPr="00EE680F" w:rsidRDefault="00EE680F" w:rsidP="00EE680F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680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p w:rsidR="00EE680F" w:rsidRPr="00EE680F" w:rsidRDefault="00EE680F" w:rsidP="00EE680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680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E680F" w:rsidRPr="00EE680F" w:rsidRDefault="00EE680F" w:rsidP="00EE680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680F"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</w:p>
    <w:p w:rsidR="00EE680F" w:rsidRPr="00EE680F" w:rsidRDefault="00EE680F" w:rsidP="00EE680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680F">
        <w:rPr>
          <w:rFonts w:ascii="Times New Roman" w:hAnsi="Times New Roman" w:cs="Times New Roman"/>
          <w:sz w:val="28"/>
          <w:szCs w:val="28"/>
        </w:rPr>
        <w:t xml:space="preserve">от            2018 г. №  </w:t>
      </w:r>
    </w:p>
    <w:p w:rsidR="00EE680F" w:rsidRPr="000C146D" w:rsidRDefault="00EE680F" w:rsidP="00EE680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C146D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0C146D">
        <w:rPr>
          <w:rFonts w:ascii="Times New Roman" w:hAnsi="Times New Roman" w:cs="Times New Roman"/>
          <w:color w:val="auto"/>
          <w:sz w:val="28"/>
          <w:szCs w:val="28"/>
        </w:rPr>
        <w:br/>
        <w:t>программы комплексного развития социальной инфраструктуры                  МО СП «</w:t>
      </w:r>
      <w:r>
        <w:rPr>
          <w:rFonts w:ascii="Times New Roman" w:hAnsi="Times New Roman" w:cs="Times New Roman"/>
          <w:color w:val="auto"/>
          <w:sz w:val="28"/>
          <w:szCs w:val="28"/>
        </w:rPr>
        <w:t>Усть-Цильма</w:t>
      </w:r>
      <w:r w:rsidRPr="000C146D">
        <w:rPr>
          <w:rFonts w:ascii="Times New Roman" w:hAnsi="Times New Roman" w:cs="Times New Roman"/>
          <w:color w:val="auto"/>
          <w:sz w:val="28"/>
          <w:szCs w:val="28"/>
        </w:rPr>
        <w:t>» (201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0C146D">
        <w:rPr>
          <w:rFonts w:ascii="Times New Roman" w:hAnsi="Times New Roman" w:cs="Times New Roman"/>
          <w:color w:val="auto"/>
          <w:sz w:val="28"/>
          <w:szCs w:val="28"/>
        </w:rPr>
        <w:t>-2028 годы)</w:t>
      </w:r>
    </w:p>
    <w:tbl>
      <w:tblPr>
        <w:tblW w:w="949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235"/>
      </w:tblGrid>
      <w:tr w:rsidR="00EE680F" w:rsidTr="00766A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социальной инфраструктуры МО СП  «Усть-Цильма» (2018-2028 гг.) (далее – программа).</w:t>
            </w:r>
          </w:p>
        </w:tc>
      </w:tr>
      <w:tr w:rsidR="00EE680F" w:rsidTr="00766A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B50A7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реконструкция учреждений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СП «Усть-Цильма»;</w:t>
            </w:r>
          </w:p>
          <w:p w:rsidR="00EE680F" w:rsidRDefault="00EE680F" w:rsidP="00766A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«Строительство и реконструкция образовательных организаций МО СП «Усть-Цильма»;</w:t>
            </w:r>
          </w:p>
          <w:p w:rsidR="00EE680F" w:rsidRDefault="00EE680F" w:rsidP="00766A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«Строительство и реконструкция учреждений физической культуры и спорта МО СП «Усть-Цильма»;</w:t>
            </w:r>
          </w:p>
          <w:p w:rsidR="00EE680F" w:rsidRDefault="00EE680F" w:rsidP="00766A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«Строительство и реконструкция учреждений культуры МО СП «Усть-Цильма».</w:t>
            </w:r>
          </w:p>
        </w:tc>
      </w:tr>
      <w:tr w:rsidR="00EE680F" w:rsidTr="00766A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Градостроительный кодекс Российской Федерации;</w:t>
            </w:r>
          </w:p>
          <w:p w:rsidR="00EE680F" w:rsidRDefault="00EE680F" w:rsidP="00766A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E680F" w:rsidRDefault="00EE680F" w:rsidP="00766A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EE680F" w:rsidRDefault="00EE680F" w:rsidP="00766A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Региональные нормативы градостроительного проектирования Республики Коми, утверждённые постановлением Правительства Республики Коми от 18.03.2016 г. № 13;</w:t>
            </w:r>
          </w:p>
          <w:p w:rsidR="00EE680F" w:rsidRDefault="00EE680F" w:rsidP="00766A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Местные нормативы градостроительного проектирования Республики Коми, утверждённые постановлением Правительства Республики Коми от 18.03.2016 г. № 133;</w:t>
            </w:r>
          </w:p>
          <w:p w:rsidR="00EE680F" w:rsidRPr="00BD46D4" w:rsidRDefault="00EE680F" w:rsidP="00766A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план и Правила землепользования и застройки сельского поселения «Усть-Цильма», утвержденный решением Совета сельского поселения «Усть-Цильма</w:t>
            </w:r>
            <w:r w:rsidRPr="00BD46D4">
              <w:rPr>
                <w:rFonts w:ascii="Times New Roman" w:hAnsi="Times New Roman" w:cs="Times New Roman"/>
                <w:sz w:val="28"/>
                <w:szCs w:val="28"/>
              </w:rPr>
              <w:t>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6D4">
              <w:rPr>
                <w:rFonts w:ascii="Times New Roman" w:hAnsi="Times New Roman" w:cs="Times New Roman"/>
                <w:sz w:val="28"/>
                <w:szCs w:val="28"/>
              </w:rPr>
              <w:t>3-17/108</w:t>
            </w:r>
          </w:p>
          <w:p w:rsidR="00EE680F" w:rsidRDefault="00EE680F" w:rsidP="00766A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hAnsi="Times New Roman" w:cs="Times New Roman"/>
                <w:sz w:val="28"/>
                <w:szCs w:val="28"/>
              </w:rPr>
              <w:t>от 28.11.2014 г.;</w:t>
            </w:r>
          </w:p>
          <w:p w:rsidR="00EE680F" w:rsidRDefault="00EE680F" w:rsidP="00766A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Схема территориального планирования МО 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«Усть-Цилемский», утверждённая решением Совета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Усть-Цилемская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E7238">
              <w:rPr>
                <w:rFonts w:ascii="Times New Roman" w:hAnsi="Times New Roman" w:cs="Times New Roman"/>
                <w:sz w:val="28"/>
                <w:szCs w:val="28"/>
              </w:rPr>
              <w:t>от 24.12.2013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228/17;</w:t>
            </w:r>
          </w:p>
          <w:p w:rsidR="00EE680F" w:rsidRDefault="00EE680F" w:rsidP="00766A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-Местные нормативы градостроительного проектирования, утвержденные решением Совета муниципального образования муниципального района «Усть-Цилемский» от 28 июня 2018 г. №221/22.</w:t>
            </w:r>
          </w:p>
        </w:tc>
      </w:tr>
      <w:tr w:rsidR="00EE680F" w:rsidTr="00766A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заказчика и разработчиков программы, их местонахождение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 МР «Усть-Цилемский»,</w:t>
            </w:r>
          </w:p>
          <w:p w:rsidR="00EE680F" w:rsidRPr="00B96AB0" w:rsidRDefault="00EE680F" w:rsidP="00766A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AB0">
              <w:rPr>
                <w:rFonts w:ascii="Times New Roman" w:hAnsi="Times New Roman" w:cs="Times New Roman"/>
                <w:sz w:val="28"/>
                <w:szCs w:val="28"/>
              </w:rPr>
              <w:t>Республика Коми, Усть-Цилемский район, с. Усть-Цильма, ул. Новый квартал, д.11а</w:t>
            </w:r>
            <w:proofErr w:type="gramEnd"/>
          </w:p>
        </w:tc>
      </w:tr>
      <w:tr w:rsidR="00EE680F" w:rsidTr="00766A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006"/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  <w:bookmarkEnd w:id="0"/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«Усть-Цилемский», управление образования администрации МР «Усть-Цилемский»; МБУ «Центр физкультуры, спорта и туризма», МБУ «Районный центр культуры, досуга и кино».</w:t>
            </w:r>
          </w:p>
        </w:tc>
      </w:tr>
      <w:tr w:rsidR="00EE680F" w:rsidTr="00766A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  <w:p w:rsidR="00EE680F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программы: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Обеспечение развития социальной инфраструктуры  МО СП «Усть-Цильма» с целью создания всесторонних условий для полноценного развития населения.</w:t>
            </w:r>
          </w:p>
          <w:p w:rsidR="00EE680F" w:rsidRDefault="00EE680F" w:rsidP="00766A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программы: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- формирование благоприятного социального климата для обеспечения эффективной трудовой деятельности, повышения уровня жизни населения, решения демографической проблемы;</w:t>
            </w:r>
          </w:p>
          <w:p w:rsidR="00EE680F" w:rsidRDefault="00EE680F" w:rsidP="00766A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качества оказания медицинской помощи за счет оснащения учреждений здравоохранения современным диагностическим оборудованием, строительства новых корпусов для специализированных учреждений здравоохранения;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- создание условий для развития системы  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- улучшение условий проживания населения за счет строительства, реконструкции и ремонта мест массового отдыха и рекреации;</w:t>
            </w:r>
          </w:p>
          <w:p w:rsidR="00EE680F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повышение доступности социальных объектов социальной инфраструктуры в целях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улучшения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качества жизни граждан пожилого возраста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 населения;</w:t>
            </w:r>
          </w:p>
          <w:p w:rsidR="00EE680F" w:rsidRDefault="00EE680F" w:rsidP="00766AAE">
            <w:pPr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EE680F" w:rsidRDefault="00EE680F" w:rsidP="00766AA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развитие и укрепление материально-технической базы отрасли физическая культура и спорт;</w:t>
            </w:r>
          </w:p>
          <w:p w:rsidR="00EE680F" w:rsidRDefault="00EE680F" w:rsidP="00766AA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обеспечение безопасности, качества и эффективности использования населением объектов физической культуры и спорта;</w:t>
            </w:r>
          </w:p>
          <w:p w:rsidR="00EE680F" w:rsidRDefault="00EE680F" w:rsidP="00766AA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обеспечение эффективного функционирования действующей инфраструктуры физической культуры и спорта;</w:t>
            </w:r>
          </w:p>
          <w:p w:rsidR="00EE680F" w:rsidRDefault="00EE680F" w:rsidP="00766AA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обеспечение удовлетворения потребности населения в объектах физической культуры и спорта.</w:t>
            </w:r>
          </w:p>
        </w:tc>
      </w:tr>
      <w:tr w:rsidR="00EE680F" w:rsidTr="00766A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09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программы</w:t>
            </w:r>
            <w:bookmarkEnd w:id="1"/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дополнительных мест в муниципальных учреждениях здравоохранения;</w:t>
            </w:r>
          </w:p>
          <w:p w:rsidR="00EE680F" w:rsidRDefault="00EE680F" w:rsidP="00766A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дополнительных мест в сети муниципальных общеобразовательных организаций;</w:t>
            </w:r>
          </w:p>
          <w:p w:rsidR="00EE680F" w:rsidRDefault="00EE680F" w:rsidP="00766AAE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дополнительных мест в сети муниципальных образовательных организаций;</w:t>
            </w:r>
          </w:p>
          <w:p w:rsidR="00EE680F" w:rsidRDefault="00EE680F" w:rsidP="00766AA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удельный вес населения, систематически занимающегося физической культурой и спортом в общей численности населения; </w:t>
            </w:r>
          </w:p>
          <w:p w:rsidR="00EE680F" w:rsidRPr="00E1208F" w:rsidRDefault="00EE680F" w:rsidP="00766AAE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обеспеченность спортивными сооружениями населения.</w:t>
            </w:r>
          </w:p>
        </w:tc>
      </w:tr>
      <w:tr w:rsidR="00EE680F" w:rsidTr="00766A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 по строительству объектов местного значения МО СП «Усть-Цильма» в областях: образование, физическая культура и массовый спорт, культура;</w:t>
            </w:r>
          </w:p>
          <w:p w:rsidR="00EE680F" w:rsidRDefault="00EE680F" w:rsidP="00766A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 по строительству объектов местного значения поселения в области физической культуры и массового спорта.</w:t>
            </w:r>
          </w:p>
        </w:tc>
      </w:tr>
      <w:tr w:rsidR="00EE680F" w:rsidTr="00766A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Pr="00E35C1E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  <w:r w:rsidRPr="00E35C1E">
              <w:rPr>
                <w:rFonts w:ascii="Times New Roman" w:hAnsi="Times New Roman" w:cs="Times New Roman"/>
                <w:sz w:val="28"/>
                <w:szCs w:val="28"/>
              </w:rPr>
              <w:t>: 2018-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2028 </w:t>
            </w:r>
            <w:r w:rsidRPr="00E35C1E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EE680F" w:rsidRPr="00731653" w:rsidRDefault="00EE680F" w:rsidP="00766A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653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предусмотрены.</w:t>
            </w:r>
          </w:p>
          <w:p w:rsidR="00EE680F" w:rsidRDefault="00EE680F" w:rsidP="00766A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80F" w:rsidTr="00766A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00011"/>
            <w:r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  <w:bookmarkEnd w:id="2"/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из местного, районного, республиканского и федерального бюджетов, инвестиционных ресурсов предприятий, организаций, предпринимателей,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аждан.</w:t>
            </w:r>
          </w:p>
          <w:p w:rsidR="00EE680F" w:rsidRDefault="00EE680F" w:rsidP="00766A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Объёмы финансирования определяются в соответствии с предусмотренными мероприятиями.</w:t>
            </w:r>
          </w:p>
        </w:tc>
      </w:tr>
      <w:tr w:rsidR="00EE680F" w:rsidTr="00766A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Pr="00E1208F" w:rsidRDefault="00EE680F" w:rsidP="00766AAE">
            <w:pPr>
              <w:pStyle w:val="Default"/>
              <w:rPr>
                <w:sz w:val="28"/>
                <w:szCs w:val="28"/>
              </w:rPr>
            </w:pPr>
            <w:r w:rsidRPr="00E1208F">
              <w:rPr>
                <w:sz w:val="28"/>
                <w:szCs w:val="28"/>
              </w:rPr>
              <w:t xml:space="preserve">Повышение качества, комфортности и уровня жизни населения </w:t>
            </w:r>
            <w:r>
              <w:rPr>
                <w:sz w:val="28"/>
                <w:szCs w:val="28"/>
              </w:rPr>
              <w:t>сельс</w:t>
            </w:r>
            <w:r w:rsidRPr="00E1208F">
              <w:rPr>
                <w:sz w:val="28"/>
                <w:szCs w:val="28"/>
              </w:rPr>
              <w:t>кого поселения.</w:t>
            </w:r>
          </w:p>
          <w:p w:rsidR="00EE680F" w:rsidRDefault="00EE680F" w:rsidP="00766A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08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Нормативная доступность и обеспеченность объектами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208F">
              <w:rPr>
                <w:rFonts w:ascii="Times New Roman" w:hAnsi="Times New Roman" w:cs="Times New Roman"/>
                <w:sz w:val="28"/>
                <w:szCs w:val="28"/>
              </w:rPr>
              <w:t>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08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инфраструктуры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08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жителей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E12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08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поселения</w:t>
            </w:r>
            <w:proofErr w:type="spellEnd"/>
            <w:r w:rsidRPr="00E120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680F" w:rsidRDefault="00EE680F" w:rsidP="00EE680F">
      <w:pPr>
        <w:ind w:firstLine="0"/>
      </w:pPr>
      <w:bookmarkStart w:id="3" w:name="sub_1100"/>
    </w:p>
    <w:p w:rsidR="00EE680F" w:rsidRDefault="00EE680F" w:rsidP="00EE680F">
      <w:pPr>
        <w:keepNext/>
        <w:pageBreakBefore/>
        <w:widowControl/>
        <w:tabs>
          <w:tab w:val="left" w:pos="851"/>
        </w:tabs>
        <w:autoSpaceDE/>
        <w:adjustRightInd/>
        <w:spacing w:before="240" w:after="120"/>
        <w:ind w:firstLine="0"/>
        <w:jc w:val="center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</w:pPr>
      <w:bookmarkStart w:id="4" w:name="_Toc447102804"/>
      <w:bookmarkStart w:id="5" w:name="sub_1103"/>
      <w:bookmarkEnd w:id="3"/>
      <w:r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  <w:lastRenderedPageBreak/>
        <w:t>1. Характеристика существующего состояния социальной инфраструктуры</w:t>
      </w:r>
      <w:bookmarkEnd w:id="4"/>
    </w:p>
    <w:p w:rsidR="00EE680F" w:rsidRDefault="00EE680F" w:rsidP="00EE680F">
      <w:pPr>
        <w:keepNext/>
        <w:widowControl/>
        <w:tabs>
          <w:tab w:val="left" w:pos="1134"/>
          <w:tab w:val="left" w:pos="1276"/>
        </w:tabs>
        <w:autoSpaceDE/>
        <w:adjustRightInd/>
        <w:spacing w:before="180" w:after="240"/>
        <w:ind w:left="141" w:firstLine="426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6" w:name="_Toc447102805"/>
      <w:r>
        <w:rPr>
          <w:rFonts w:ascii="Times New Roman" w:hAnsi="Times New Roman" w:cs="Times New Roman"/>
          <w:b/>
          <w:bCs/>
          <w:iCs/>
          <w:sz w:val="28"/>
          <w:szCs w:val="28"/>
        </w:rPr>
        <w:t>1.1 Уровень социально-экономического развития</w:t>
      </w:r>
      <w:bookmarkEnd w:id="6"/>
    </w:p>
    <w:p w:rsidR="00EE680F" w:rsidRDefault="00EE680F" w:rsidP="00EE680F">
      <w:pPr>
        <w:widowControl/>
        <w:autoSpaceDE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Уровень социально-экономического развития МО сельского поселения «Усть-Цильма» оценен демографическими показателями, показателями занятости населения и рынка труда, наличием объектов социального и культурно-бытового обслуживания населения.</w:t>
      </w:r>
    </w:p>
    <w:p w:rsidR="00EE680F" w:rsidRDefault="00EE680F" w:rsidP="00EE680F">
      <w:pPr>
        <w:widowControl/>
        <w:autoSpaceDE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состоянию на 01.01.2018 года численность населения МО сельского поселения «Усть-Цильма» составляла 5,907  тыс. человек, в том числе,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Усть-Цильма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-5,313 тыс. человек,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Синегорье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0,366 тыс. человек, 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Сергеево-Щелья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- 0,212 тыс. человек, 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.Б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 - 0,013 тыс. человек, м. Алехино – 0,003 тыс. человек. В половозрастной структуре населения на долю населения моложе трудоспособного возраста приходилось 20,6 % от общей численности населения, на долю трудоспособного населения 60,8 %, на долю старше трудоспособного – 18,6 %. Доля детей в возрасте от 0 до 6 лет в общей численности населения городского поселения составляла 7,3 %, от 7 до 17 лет – 13,3 %.</w:t>
      </w:r>
    </w:p>
    <w:p w:rsidR="00EE680F" w:rsidRDefault="00EE680F" w:rsidP="00EE680F">
      <w:pPr>
        <w:widowControl/>
        <w:autoSpaceDE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Одним из критериев оценки качества жизни населения является наличие и уровень обеспеченности объектами социального и культурно-бытового обслуживания, качество предоставляемых объектами услуг. </w:t>
      </w:r>
    </w:p>
    <w:p w:rsidR="00EE680F" w:rsidRDefault="00EE680F" w:rsidP="00EE680F">
      <w:pPr>
        <w:widowControl/>
        <w:autoSpaceDE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Обеспеченность населения объектами социального и культурно-бытового обслуживания населения проведена в следующих областях: образование, здравоохранение, социальное обслуживание, культура, физическая культура и массовый спорт.</w:t>
      </w:r>
    </w:p>
    <w:p w:rsidR="00EE680F" w:rsidRDefault="00EE680F" w:rsidP="00EE680F">
      <w:pPr>
        <w:widowControl/>
        <w:autoSpaceDE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объектов социального и культурно-бытового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начало 2018 года.</w:t>
      </w:r>
    </w:p>
    <w:p w:rsidR="00EE680F" w:rsidRDefault="00EE680F" w:rsidP="00EE680F">
      <w:pPr>
        <w:widowControl/>
        <w:autoSpaceDE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Обеспеченность населения МО сельского поселения «Усть-Цильма» объектам социального и культурно-бытового обслуживания населения определена в соответствии с Региональными нормативами градостроительного проектирования Республики Коми, утверждённые постановлением Правительства Республики Коми от 18.03.2016 г. № 133 (далее – РНГП РК), и Местными нормативами градостроительного проектирования МО сельского поселения «Усть-Цильма», утвержденными решением Совета муниципального района «Усть-Цилемский» от 28.06.2018 г. № 221/22 (далее – МНГП МО СП «Усть-Цильма»).</w:t>
      </w:r>
      <w:proofErr w:type="gramEnd"/>
    </w:p>
    <w:p w:rsidR="00EE680F" w:rsidRDefault="00EE680F" w:rsidP="00EE680F">
      <w:pPr>
        <w:widowControl/>
        <w:autoSpaceDE/>
        <w:adjustRightInd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Образование:</w:t>
      </w:r>
    </w:p>
    <w:p w:rsidR="00EE680F" w:rsidRDefault="00EE680F" w:rsidP="00EE680F">
      <w:pPr>
        <w:widowControl/>
        <w:autoSpaceDE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систему образования в МО сельского поселения «Усть-Цильма» входят следующие объекты:</w:t>
      </w:r>
    </w:p>
    <w:p w:rsidR="00EE680F" w:rsidRDefault="00EE680F" w:rsidP="00EE680F">
      <w:pPr>
        <w:widowControl/>
        <w:autoSpaceDE/>
        <w:adjustRightInd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объекты регионального значения:</w:t>
      </w:r>
    </w:p>
    <w:p w:rsidR="00EE680F" w:rsidRDefault="00EE680F" w:rsidP="00EE680F">
      <w:pPr>
        <w:widowControl/>
        <w:tabs>
          <w:tab w:val="left" w:pos="851"/>
        </w:tabs>
        <w:autoSpaceDE/>
        <w:adjustRightInd/>
        <w:spacing w:after="160"/>
        <w:ind w:firstLine="709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- 1 специализированная (коррекционная) образовательная организация на 41  учащихся; </w:t>
      </w:r>
    </w:p>
    <w:p w:rsidR="00EE680F" w:rsidRDefault="00EE680F" w:rsidP="00EE680F">
      <w:pPr>
        <w:keepNext/>
        <w:keepLines/>
        <w:widowControl/>
        <w:autoSpaceDE/>
        <w:adjustRightInd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 xml:space="preserve">объекты местного значения МО сельского поселения  «Усть-Цильма»: </w:t>
      </w:r>
    </w:p>
    <w:p w:rsidR="00EE680F" w:rsidRPr="00892904" w:rsidRDefault="00EE680F" w:rsidP="00EE680F">
      <w:pPr>
        <w:keepNext/>
        <w:keepLines/>
        <w:widowControl/>
        <w:tabs>
          <w:tab w:val="left" w:pos="851"/>
        </w:tabs>
        <w:autoSpaceDE/>
        <w:adjustRightInd/>
        <w:spacing w:after="16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2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92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дошкольные образовательные организации суммарной мощностью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300</w:t>
      </w:r>
      <w:r w:rsidRPr="00892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 </w:t>
      </w:r>
    </w:p>
    <w:p w:rsidR="00EE680F" w:rsidRDefault="00EE680F" w:rsidP="00EE680F">
      <w:pPr>
        <w:widowControl/>
        <w:tabs>
          <w:tab w:val="left" w:pos="851"/>
        </w:tabs>
        <w:autoSpaceDE/>
        <w:adjustRightInd/>
        <w:spacing w:after="16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2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92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общеобразовательны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92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92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суммарной мощностью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1246</w:t>
      </w:r>
      <w:r w:rsidRPr="00892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учащихся;</w:t>
      </w:r>
    </w:p>
    <w:p w:rsidR="00EE680F" w:rsidRPr="001F342A" w:rsidRDefault="00EE680F" w:rsidP="00EE680F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Численность воспитанников, получающих дошкольное образование, составляла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390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детей. В общеобразовательных организациях по программам начального общего образования, основного общего образования, среднего (полного) общего образования обуча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ются 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808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человек. </w:t>
      </w:r>
    </w:p>
    <w:p w:rsidR="00EE680F" w:rsidRDefault="00EE680F" w:rsidP="00EE680F">
      <w:pPr>
        <w:widowControl/>
        <w:autoSpaceDE/>
        <w:adjustRightInd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Здравоохранение:</w:t>
      </w:r>
    </w:p>
    <w:p w:rsidR="00EE680F" w:rsidRPr="00B92863" w:rsidRDefault="00EE680F" w:rsidP="00EE680F">
      <w:pPr>
        <w:widowControl/>
        <w:autoSpaceDE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Базовой лечебно-профилактической медицинской организацией, оказывающей услуги медицинского обслуживания населения сельского поселения, является ГБУЗ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Усть-Цилемская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центральная районная больница»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Усть-Цильма. </w:t>
      </w:r>
      <w:r w:rsidRPr="00B928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поселения имеется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пять</w:t>
      </w:r>
      <w:r w:rsidRPr="00B928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аптечных пункт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B92863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928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B92863">
        <w:rPr>
          <w:rFonts w:ascii="Times New Roman" w:eastAsia="Calibri" w:hAnsi="Times New Roman" w:cs="Times New Roman"/>
          <w:sz w:val="28"/>
          <w:szCs w:val="28"/>
          <w:lang w:eastAsia="en-US"/>
        </w:rPr>
        <w:t>т доступность аптечным обслуживанием.</w:t>
      </w:r>
    </w:p>
    <w:p w:rsidR="00EE680F" w:rsidRDefault="00EE680F" w:rsidP="00EE680F">
      <w:pPr>
        <w:widowControl/>
        <w:autoSpaceDE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6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Острой проблемой в сфере здравоохранения является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необходимость строительства лечебного корпуса, нехватка</w:t>
      </w:r>
      <w:r w:rsidRPr="00E96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врачей специалистов – хирурга, терапевта (дополнительно).</w:t>
      </w:r>
    </w:p>
    <w:p w:rsidR="00EE680F" w:rsidRDefault="00EE680F" w:rsidP="00EE680F">
      <w:pPr>
        <w:widowControl/>
        <w:autoSpaceDE/>
        <w:adjustRightInd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Социальное обслуживание:</w:t>
      </w:r>
    </w:p>
    <w:p w:rsidR="00EE680F" w:rsidRDefault="00EE680F" w:rsidP="00EE680F">
      <w:pPr>
        <w:widowControl/>
        <w:autoSpaceDE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социальных услуг, осуществление социальной реабилитации и адаптации граждан, находящихся в трудной жизненной ситуации, в сельском поселении - задачи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 РК «ЦСЗН Усть-Цилемского района».</w:t>
      </w:r>
      <w:r w:rsidRPr="0077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Методическими рекомендациями по расчету потребностей субъектов Российской Федерации в развитии сети организаций социального обслуживания, утвержденной Приказом Министерства труда и социальной защиты Российской Федерации от 24.11.2014 № 934н, рекомендуется создавать не менее 1 комплексного центра социального обслуживания населения на муниципальное образование, что соответствует наличию данного вида объекта в поселении.</w:t>
      </w:r>
    </w:p>
    <w:p w:rsidR="00EE680F" w:rsidRDefault="00EE680F" w:rsidP="00EE680F">
      <w:pPr>
        <w:widowControl/>
        <w:autoSpaceDE/>
        <w:adjustRightInd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Физическая культура и массовый спорт:</w:t>
      </w:r>
    </w:p>
    <w:p w:rsidR="00EE680F" w:rsidRDefault="00EE680F" w:rsidP="00EE680F">
      <w:pPr>
        <w:widowControl/>
        <w:autoSpaceDE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Услуги по развитию физкультурно-оздоровительной работы с детьми школьного возраста, молодежью, пенсионерами, лицами с ограниченными возможностями и другими категориями граждан в области физической культуры и массового спорта на территории СП «Усть-Цильма» осуществляет МБУ «Центр физкультуры, спорта и туризма».</w:t>
      </w:r>
    </w:p>
    <w:p w:rsidR="00EE680F" w:rsidRDefault="00EE680F" w:rsidP="00EE680F">
      <w:pPr>
        <w:widowControl/>
        <w:autoSpaceDE/>
        <w:adjustRightInd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Культура:</w:t>
      </w:r>
    </w:p>
    <w:p w:rsidR="00EE680F" w:rsidRDefault="00EE680F" w:rsidP="00EE680F">
      <w:pPr>
        <w:widowControl/>
        <w:autoSpaceDE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социокультурной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среды, доступности к культурным ценностям и информации, развитие единого культурного, творческого пространства в городском поселении обеспечивали следующие учреждения:</w:t>
      </w:r>
    </w:p>
    <w:p w:rsidR="00EE680F" w:rsidRPr="00783986" w:rsidRDefault="00EE680F" w:rsidP="00EE680F">
      <w:pPr>
        <w:widowControl/>
        <w:autoSpaceDE/>
        <w:adjustRightInd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8398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объекты местного значения СП  «Усть-Цильма»: </w:t>
      </w:r>
    </w:p>
    <w:p w:rsidR="00EE680F" w:rsidRPr="00783986" w:rsidRDefault="00EE680F" w:rsidP="00EE680F">
      <w:pPr>
        <w:widowControl/>
        <w:autoSpaceDE/>
        <w:adjustRightInd/>
        <w:spacing w:after="160"/>
        <w:ind w:left="709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3986">
        <w:rPr>
          <w:rFonts w:ascii="Times New Roman" w:eastAsia="Calibri" w:hAnsi="Times New Roman" w:cs="Times New Roman"/>
          <w:sz w:val="28"/>
          <w:szCs w:val="28"/>
          <w:lang w:eastAsia="en-US"/>
        </w:rPr>
        <w:t>- центральная библиотека имени Олега Чупрова;</w:t>
      </w:r>
    </w:p>
    <w:p w:rsidR="00EE680F" w:rsidRPr="00783986" w:rsidRDefault="00EE680F" w:rsidP="00EE680F">
      <w:pPr>
        <w:widowControl/>
        <w:autoSpaceDE/>
        <w:adjustRightInd/>
        <w:spacing w:after="160"/>
        <w:ind w:left="709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3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детская библиотека; </w:t>
      </w:r>
    </w:p>
    <w:p w:rsidR="00EE680F" w:rsidRDefault="00EE680F" w:rsidP="00EE680F">
      <w:pPr>
        <w:widowControl/>
        <w:autoSpaceDE/>
        <w:adjustRightInd/>
        <w:spacing w:after="160"/>
        <w:ind w:left="709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3986">
        <w:rPr>
          <w:rFonts w:ascii="Times New Roman" w:eastAsia="Calibri" w:hAnsi="Times New Roman" w:cs="Times New Roman"/>
          <w:sz w:val="28"/>
          <w:szCs w:val="28"/>
          <w:lang w:eastAsia="en-US"/>
        </w:rPr>
        <w:t>- Усть-Цилемский культурный центр.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E680F" w:rsidRDefault="00EE680F" w:rsidP="00EE680F">
      <w:pPr>
        <w:pStyle w:val="2"/>
        <w:keepNext/>
        <w:widowControl/>
        <w:tabs>
          <w:tab w:val="left" w:pos="1134"/>
          <w:tab w:val="left" w:pos="1276"/>
        </w:tabs>
        <w:autoSpaceDE/>
        <w:adjustRightInd/>
        <w:spacing w:before="240" w:after="240"/>
        <w:ind w:left="141" w:firstLine="426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bookmarkStart w:id="7" w:name="_Toc447102806"/>
      <w:r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 xml:space="preserve">1.2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Сведения о градостроительной деятельности</w:t>
      </w:r>
      <w:bookmarkEnd w:id="7"/>
    </w:p>
    <w:p w:rsidR="00EE680F" w:rsidRDefault="00EE680F" w:rsidP="00EE680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 градостроительной деятельности,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2 ст. 8 Градостроительного кодекса Российской Федерации, относятся:</w:t>
      </w:r>
    </w:p>
    <w:p w:rsidR="00EE680F" w:rsidRDefault="00EE680F" w:rsidP="00EE680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подготовка и утверждение документов территориального планирования муниципальных районов;</w:t>
      </w:r>
    </w:p>
    <w:p w:rsidR="00EE680F" w:rsidRDefault="00EE680F" w:rsidP="00EE680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утверждение местных нормативов градостроительного проектирования муниципальных районов;</w:t>
      </w:r>
    </w:p>
    <w:p w:rsidR="00EE680F" w:rsidRDefault="00EE680F" w:rsidP="00EE680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утверждение правил землепользования и застройки соответствующих межселенных территорий;</w:t>
      </w:r>
    </w:p>
    <w:p w:rsidR="00EE680F" w:rsidRDefault="00EE680F" w:rsidP="00EE680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утверждение подготовленной на основании документов территориального планирования муниципальных районов документации по планировке территории, за исключением случаев, предусмотренных Градостроительным кодексом Российской Федерации;</w:t>
      </w:r>
    </w:p>
    <w:p w:rsidR="00EE680F" w:rsidRDefault="00EE680F" w:rsidP="00EE680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соответствующих межселенных территориях;</w:t>
      </w:r>
    </w:p>
    <w:p w:rsidR="00EE680F" w:rsidRDefault="00EE680F" w:rsidP="00EE68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ведение информационных систем обеспечения градостроительной деятельности, осуществляемой на территориях муниципальных районов.</w:t>
      </w:r>
    </w:p>
    <w:p w:rsidR="00EE680F" w:rsidRDefault="00EE680F" w:rsidP="00EE680F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Действуя в рамках полномочий, установленных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органы местного самоуправления муниципального района подготовили и утвердили муниципальные правовые акты в области градостроительных отношений.</w:t>
      </w:r>
    </w:p>
    <w:p w:rsidR="00EE680F" w:rsidRDefault="00EE680F" w:rsidP="00EE680F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 территории МО СП «Усть-Цильма» утверждены градостроительные документы:</w:t>
      </w:r>
    </w:p>
    <w:p w:rsidR="00EE680F" w:rsidRDefault="00EE680F" w:rsidP="00EE680F">
      <w:pPr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Генеральный план МО СП  «Усть-Цильма», утвержден Решением Совета сельского поселения «Усть-Цильма» от 28.11.2014г. № 3-17/108;</w:t>
      </w:r>
    </w:p>
    <w:p w:rsidR="00EE680F" w:rsidRDefault="00EE680F" w:rsidP="00EE680F">
      <w:pPr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Правила землепользования и застройки МО СП «Усть-Цильма»,</w:t>
      </w:r>
      <w:r w:rsidRPr="006B00A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утверждены решением от 28.11.2014г. № 3-17/109.</w:t>
      </w:r>
    </w:p>
    <w:p w:rsidR="00EE680F" w:rsidRDefault="00EE680F" w:rsidP="00EE680F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8" w:name="_Toc447102807"/>
      <w:bookmarkEnd w:id="5"/>
    </w:p>
    <w:p w:rsidR="00EE680F" w:rsidRDefault="00EE680F" w:rsidP="00EE680F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1.3 Прогнозируемый спрос на услуги объектов социальной инфраструктуры</w:t>
      </w:r>
      <w:bookmarkEnd w:id="8"/>
    </w:p>
    <w:p w:rsidR="00EE680F" w:rsidRDefault="00EE680F" w:rsidP="00EE680F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E680F" w:rsidRDefault="00EE680F" w:rsidP="00EE680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социально-экономического развития МО МР «Усть-Цилемский» (утверждена решением Совета муниципального района «Усть-Цилемский» от 11.12.2014 г. № 4-28/3, далее – ССЭР МО МР «Усть-Цилемский») сценарием долгосрочного развития МО СП «Усть-Цильма» является инновационный, согласно которому в МО СП «Усть-Цильма» </w:t>
      </w:r>
      <w:r w:rsidRPr="0001258A">
        <w:rPr>
          <w:rFonts w:ascii="Times New Roman" w:hAnsi="Times New Roman" w:cs="Times New Roman"/>
          <w:sz w:val="28"/>
          <w:szCs w:val="28"/>
        </w:rPr>
        <w:t>ожидается постепенный рост численности населения: к 2020 году до 6 тыс. человек, к 2027 году до 6,5 тыс.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680F" w:rsidRDefault="00EE680F" w:rsidP="00EE68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генеральному плану МО СП «Усть-Цильма», </w:t>
      </w:r>
      <w:r w:rsidRPr="0001258A">
        <w:rPr>
          <w:rFonts w:ascii="Times New Roman" w:hAnsi="Times New Roman" w:cs="Times New Roman"/>
          <w:sz w:val="28"/>
          <w:szCs w:val="28"/>
        </w:rPr>
        <w:t xml:space="preserve">объем жилищного фонда муниципального образования к 2028 году должен составить не менее 200,0  тыс. кв. м общей площади, объем нового жилищного строительства – порядка 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Pr="0001258A">
        <w:rPr>
          <w:rFonts w:ascii="Times New Roman" w:hAnsi="Times New Roman" w:cs="Times New Roman"/>
          <w:sz w:val="28"/>
          <w:szCs w:val="28"/>
        </w:rPr>
        <w:t xml:space="preserve"> тыс. кв. м общей площади.</w:t>
      </w:r>
      <w:r>
        <w:rPr>
          <w:rFonts w:ascii="Times New Roman" w:hAnsi="Times New Roman" w:cs="Times New Roman"/>
          <w:sz w:val="28"/>
          <w:szCs w:val="28"/>
        </w:rPr>
        <w:t xml:space="preserve"> Развитие жилой застройки муниципального образования планируется как за счет завершения строительства существующих микрорайонов, так и за счет создания новых. Освоение новых территорий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предполагает строительство сопутствующих объектов первичного обслуживания населения в радиусе нормативной доступности.</w:t>
      </w:r>
    </w:p>
    <w:p w:rsidR="00EE680F" w:rsidRDefault="00EE680F" w:rsidP="00EE680F">
      <w:pPr>
        <w:spacing w:line="276" w:lineRule="auto"/>
        <w:ind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9" w:name="_GoBack"/>
      <w:bookmarkStart w:id="10" w:name="_Toc447102808"/>
      <w:bookmarkEnd w:id="9"/>
    </w:p>
    <w:p w:rsidR="00EE680F" w:rsidRDefault="00EE680F" w:rsidP="00EE680F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1.4 Оценка нормативно-правовой базы, необходимой для функционирования и развития социальной инфраструктуры</w:t>
      </w:r>
      <w:bookmarkEnd w:id="10"/>
    </w:p>
    <w:p w:rsidR="00EE680F" w:rsidRDefault="00EE680F" w:rsidP="00EE680F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E680F" w:rsidRDefault="00EE680F" w:rsidP="00EE68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EE680F" w:rsidRDefault="00EE680F" w:rsidP="00EE680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  <w:proofErr w:type="gramEnd"/>
    </w:p>
    <w:p w:rsidR="00EE680F" w:rsidRDefault="00EE680F" w:rsidP="00EE680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самоуправления.</w:t>
      </w:r>
    </w:p>
    <w:p w:rsidR="00EE680F" w:rsidRDefault="00EE680F" w:rsidP="00EE68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EE680F" w:rsidRDefault="00EE680F" w:rsidP="00EE680F">
      <w:pPr>
        <w:numPr>
          <w:ilvl w:val="0"/>
          <w:numId w:val="2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EE680F" w:rsidRDefault="00EE680F" w:rsidP="00EE680F">
      <w:pPr>
        <w:numPr>
          <w:ilvl w:val="0"/>
          <w:numId w:val="2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  <w:proofErr w:type="gramEnd"/>
    </w:p>
    <w:p w:rsidR="00EE680F" w:rsidRDefault="00EE680F" w:rsidP="00EE680F">
      <w:pPr>
        <w:numPr>
          <w:ilvl w:val="0"/>
          <w:numId w:val="2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EE680F" w:rsidRDefault="00EE680F" w:rsidP="00EE680F">
      <w:pPr>
        <w:numPr>
          <w:ilvl w:val="0"/>
          <w:numId w:val="2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EE680F" w:rsidRDefault="00EE680F" w:rsidP="00EE680F">
      <w:pPr>
        <w:numPr>
          <w:ilvl w:val="0"/>
          <w:numId w:val="2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  <w:proofErr w:type="gramEnd"/>
    </w:p>
    <w:p w:rsidR="00EE680F" w:rsidRDefault="00EE680F" w:rsidP="00EE68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EE680F" w:rsidRDefault="00EE680F" w:rsidP="00EE680F">
      <w:pPr>
        <w:numPr>
          <w:ilvl w:val="0"/>
          <w:numId w:val="3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EE680F" w:rsidRDefault="00EE680F" w:rsidP="00EE680F">
      <w:pPr>
        <w:numPr>
          <w:ilvl w:val="0"/>
          <w:numId w:val="3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E680F" w:rsidRDefault="00EE680F" w:rsidP="00EE680F">
      <w:pPr>
        <w:numPr>
          <w:ilvl w:val="0"/>
          <w:numId w:val="3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EE680F" w:rsidRDefault="00EE680F" w:rsidP="00EE680F">
      <w:pPr>
        <w:numPr>
          <w:ilvl w:val="0"/>
          <w:numId w:val="3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EE680F" w:rsidRDefault="00EE680F" w:rsidP="00EE680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EE680F" w:rsidRDefault="00EE680F" w:rsidP="00EE68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EE680F" w:rsidRDefault="00EE680F" w:rsidP="00EE680F">
      <w:pPr>
        <w:numPr>
          <w:ilvl w:val="0"/>
          <w:numId w:val="3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04.12.2007 № 329-ФЗ «О физической культуре и спорте в Российской Федерации»;</w:t>
      </w:r>
    </w:p>
    <w:p w:rsidR="00EE680F" w:rsidRDefault="00EE680F" w:rsidP="00EE680F">
      <w:pPr>
        <w:numPr>
          <w:ilvl w:val="0"/>
          <w:numId w:val="3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21.11.2011 № 323-ФЗ «Об основах охраны здоровья граждан в Российской Федерации»;</w:t>
      </w:r>
    </w:p>
    <w:p w:rsidR="00EE680F" w:rsidRDefault="00EE680F" w:rsidP="00EE680F">
      <w:pPr>
        <w:numPr>
          <w:ilvl w:val="0"/>
          <w:numId w:val="3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EE680F" w:rsidRDefault="00EE680F" w:rsidP="00EE680F">
      <w:pPr>
        <w:numPr>
          <w:ilvl w:val="0"/>
          <w:numId w:val="3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17.07.1999 № 178-ФЗ «О государственной социальной помощи»;</w:t>
      </w:r>
    </w:p>
    <w:p w:rsidR="00EE680F" w:rsidRDefault="00EE680F" w:rsidP="00EE680F">
      <w:pPr>
        <w:numPr>
          <w:ilvl w:val="0"/>
          <w:numId w:val="3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09.10.1992 № 3612-1 «Основы законодательства Российской Федерации о культуре».</w:t>
      </w:r>
    </w:p>
    <w:p w:rsidR="00EE680F" w:rsidRDefault="00EE680F" w:rsidP="00EE68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основы деятельности в области физической культуры и спорта.</w:t>
      </w:r>
    </w:p>
    <w:p w:rsidR="00EE680F" w:rsidRDefault="00EE680F" w:rsidP="00EE68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EE680F" w:rsidRDefault="00EE680F" w:rsidP="00EE68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EE680F" w:rsidRDefault="00EE680F" w:rsidP="00EE68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EE680F" w:rsidRDefault="00EE680F" w:rsidP="00EE680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 собственности.</w:t>
      </w:r>
    </w:p>
    <w:p w:rsidR="00EE680F" w:rsidRDefault="00EE680F" w:rsidP="00EE68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EE680F" w:rsidRDefault="00EE680F" w:rsidP="00EE68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EE680F" w:rsidRDefault="00EE680F" w:rsidP="00EE680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Региональные нормативы градостроительного проектирования Республики Коми  утверждены постановлением Правительства Республики Коми от 18.03.2016 г. № 133 </w:t>
      </w:r>
      <w:r>
        <w:rPr>
          <w:rFonts w:ascii="Times New Roman" w:hAnsi="Times New Roman" w:cs="Times New Roman"/>
          <w:sz w:val="28"/>
          <w:szCs w:val="28"/>
        </w:rPr>
        <w:t xml:space="preserve"> 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ч. 3 ст. 14 Градостроительного кодекса Российской Федерации и расчетных показателей максимально допустимого уровня территориальной доступности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объектов для населения Республики Коми, а также содержат предельные значения расчетных показателей минимально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EE680F" w:rsidRDefault="00EE680F" w:rsidP="00EE68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Коми от 24.12.2010 № 469 утверждена Схема территориального планирования Республики Коми, в которой определены виды, назначение и наименование объектов регионального значения в области образования, здравоохранения, физической культуры и спорта, в области культуры и социального обслуживания, планируемые для размещения на территории республики.</w:t>
      </w:r>
    </w:p>
    <w:p w:rsidR="00EE680F" w:rsidRDefault="00EE680F" w:rsidP="00EE680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Республики Коми.</w:t>
      </w:r>
      <w:proofErr w:type="gramEnd"/>
    </w:p>
    <w:p w:rsidR="00EE680F" w:rsidRDefault="00EE680F" w:rsidP="00EE68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 </w:t>
      </w:r>
    </w:p>
    <w:p w:rsidR="00EE680F" w:rsidRDefault="00EE680F" w:rsidP="00EE68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680F" w:rsidRPr="00D370C8" w:rsidRDefault="00EE680F" w:rsidP="00EE680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300"/>
      <w:r w:rsidRPr="00D370C8">
        <w:rPr>
          <w:rFonts w:ascii="Times New Roman" w:hAnsi="Times New Roman" w:cs="Times New Roman"/>
          <w:color w:val="auto"/>
          <w:sz w:val="28"/>
          <w:szCs w:val="28"/>
        </w:rPr>
        <w:t>2. ПЕРЕЧЕНЬ И КРАТКОЕ ОПИСАНИЕ ПОДПРОГРАММ, ВКЛЮЧЁННЫХ В ПРОГРАММУ, И МЕРОПРИЯТИЙ ПРОГРАММЫ</w:t>
      </w:r>
    </w:p>
    <w:bookmarkEnd w:id="11"/>
    <w:p w:rsidR="00EE680F" w:rsidRDefault="00EE680F" w:rsidP="00EE680F">
      <w:pPr>
        <w:rPr>
          <w:rFonts w:ascii="Times New Roman" w:hAnsi="Times New Roman" w:cs="Times New Roman"/>
          <w:sz w:val="28"/>
          <w:szCs w:val="28"/>
        </w:rPr>
      </w:pPr>
    </w:p>
    <w:p w:rsidR="00EE680F" w:rsidRDefault="00EE680F" w:rsidP="00EE680F">
      <w:pPr>
        <w:rPr>
          <w:rFonts w:ascii="Times New Roman" w:hAnsi="Times New Roman" w:cs="Times New Roman"/>
          <w:sz w:val="28"/>
          <w:szCs w:val="28"/>
        </w:rPr>
      </w:pPr>
      <w:bookmarkStart w:id="12" w:name="sub_1014"/>
      <w:r>
        <w:rPr>
          <w:rFonts w:ascii="Times New Roman" w:hAnsi="Times New Roman" w:cs="Times New Roman"/>
          <w:sz w:val="28"/>
          <w:szCs w:val="28"/>
        </w:rPr>
        <w:t>2. Программа состоит из следующих подпрограмм:</w:t>
      </w:r>
    </w:p>
    <w:bookmarkEnd w:id="12"/>
    <w:p w:rsidR="00EE680F" w:rsidRDefault="00EE680F" w:rsidP="00EE6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«Строительство и реконструкция образовательных организаций МО СП «Усть-Цильма».</w:t>
      </w:r>
    </w:p>
    <w:p w:rsidR="00EE680F" w:rsidRDefault="00EE680F" w:rsidP="00EE6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подпрограммы  направлены на комплексный подход к решению проблемы создания дополнительных мест в сети муниципальных образовательных организаций МО СП «Усть-Цильма», реализующих основные общеобразовательные программы, в том числе за счёт строительства новых зданий муниципальных образовательных организаций, строительства блоков на территориях существующих муниципальных образовательных организаций в микрорайонах плотной жилой застройки.</w:t>
      </w:r>
    </w:p>
    <w:p w:rsidR="00EE680F" w:rsidRDefault="00EE680F" w:rsidP="00EE6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«Строительство и реконструкция муниципальных учреждений физической культуры и спорта МО СП «Усть-Цильма».</w:t>
      </w:r>
    </w:p>
    <w:p w:rsidR="00EE680F" w:rsidRDefault="00EE680F" w:rsidP="00EE6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подпрограммы  направлены на комплексный подход к решению проблемы создания дополнительных мест в сети муниципальных учреждений физической культуры и спорта МО СП «Усть-Цильма», </w:t>
      </w:r>
      <w:r w:rsidRPr="00BD488A">
        <w:rPr>
          <w:rFonts w:ascii="Times New Roman" w:hAnsi="Times New Roman" w:cs="Times New Roman"/>
          <w:sz w:val="28"/>
          <w:szCs w:val="28"/>
        </w:rPr>
        <w:t>в том числе за счёт строительства здания плавательного бассейна</w:t>
      </w:r>
      <w:r>
        <w:rPr>
          <w:rFonts w:ascii="Times New Roman" w:hAnsi="Times New Roman" w:cs="Times New Roman"/>
          <w:sz w:val="28"/>
          <w:szCs w:val="28"/>
        </w:rPr>
        <w:t xml:space="preserve">, строительства лыжной базы, реконструкции существующих муниципальных учреждений физической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культуры и спорта в микрорайонах плотной жилой застройки.</w:t>
      </w:r>
    </w:p>
    <w:p w:rsidR="00EE680F" w:rsidRDefault="00EE680F" w:rsidP="00EE6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«Строительство и реконструкция учреждений культуры МО СП «Усть-Цильма».</w:t>
      </w:r>
    </w:p>
    <w:p w:rsidR="00EE680F" w:rsidRDefault="00EE680F" w:rsidP="00EE6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подпрограммы  направлены на комплексный подход к решению проблемы в сети муниципальных учреждений культуры МО СП «Усть-Цильма», </w:t>
      </w:r>
      <w:r w:rsidRPr="00BD488A">
        <w:rPr>
          <w:rFonts w:ascii="Times New Roman" w:hAnsi="Times New Roman" w:cs="Times New Roman"/>
          <w:sz w:val="28"/>
          <w:szCs w:val="28"/>
        </w:rPr>
        <w:t>в том числе за счёт строительства нового здания культурного центра,  строительства блоков на территориях существующих муниципальных учреждений культуры в микрорайонах плотной жилой застройки.</w:t>
      </w:r>
    </w:p>
    <w:p w:rsidR="00EE680F" w:rsidRDefault="00EE680F" w:rsidP="00EE680F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400"/>
    </w:p>
    <w:p w:rsidR="00EE680F" w:rsidRPr="00D370C8" w:rsidRDefault="00EE680F" w:rsidP="00EE680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370C8">
        <w:rPr>
          <w:rFonts w:ascii="Times New Roman" w:hAnsi="Times New Roman" w:cs="Times New Roman"/>
          <w:color w:val="auto"/>
          <w:sz w:val="28"/>
          <w:szCs w:val="28"/>
        </w:rPr>
        <w:t>3. ОБОСНОВАНИЕ РЕСУРСНОГО ОБЕСПЕЧЕНИЯ ПРОГРАММЫ</w:t>
      </w:r>
    </w:p>
    <w:bookmarkEnd w:id="13"/>
    <w:p w:rsidR="00EE680F" w:rsidRDefault="00EE680F" w:rsidP="00EE680F">
      <w:pPr>
        <w:rPr>
          <w:rFonts w:ascii="Times New Roman" w:hAnsi="Times New Roman" w:cs="Times New Roman"/>
          <w:sz w:val="28"/>
          <w:szCs w:val="28"/>
        </w:rPr>
      </w:pPr>
    </w:p>
    <w:p w:rsidR="00EE680F" w:rsidRDefault="00EE680F" w:rsidP="00EE6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Общий объём бюджетных ассигнований, необходимых для реализации мероприятий программы, составляет 0 тыс. рублей, в том числе: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5"/>
        <w:gridCol w:w="12"/>
        <w:gridCol w:w="1549"/>
        <w:gridCol w:w="13"/>
        <w:gridCol w:w="696"/>
        <w:gridCol w:w="13"/>
        <w:gridCol w:w="71"/>
        <w:gridCol w:w="771"/>
        <w:gridCol w:w="10"/>
        <w:gridCol w:w="849"/>
        <w:gridCol w:w="710"/>
        <w:gridCol w:w="119"/>
        <w:gridCol w:w="731"/>
        <w:gridCol w:w="127"/>
        <w:gridCol w:w="1858"/>
      </w:tblGrid>
      <w:tr w:rsidR="00EE680F" w:rsidTr="00766AAE"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EE680F" w:rsidRDefault="00EE680F" w:rsidP="00766AA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E680F" w:rsidRDefault="00EE680F" w:rsidP="00766AA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 рублей)</w:t>
            </w:r>
          </w:p>
        </w:tc>
      </w:tr>
      <w:tr w:rsidR="00EE680F" w:rsidTr="00766AAE"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Объёмы бюджетных ассигнований и источники финансового обеспечения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объём финансовых ресурсов, тыс. руб.</w:t>
            </w:r>
          </w:p>
        </w:tc>
        <w:tc>
          <w:tcPr>
            <w:tcW w:w="5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EE680F" w:rsidTr="00766AAE"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0F" w:rsidRDefault="00EE680F" w:rsidP="00766A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80F" w:rsidRDefault="00EE680F" w:rsidP="00766A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2023-2028 годы</w:t>
            </w:r>
          </w:p>
        </w:tc>
      </w:tr>
      <w:tr w:rsidR="00EE680F" w:rsidTr="00766AAE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E680F" w:rsidTr="00766AAE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объём бюджетных ассигнований на реализацию мероприятий программы, в том числе из средств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Default="00EE680F" w:rsidP="00766A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Default="00EE680F" w:rsidP="00766A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0F" w:rsidRDefault="00EE680F" w:rsidP="00766A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0F" w:rsidRDefault="00EE680F" w:rsidP="00766A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680F" w:rsidTr="00766AAE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0F" w:rsidRDefault="00EE680F" w:rsidP="00766AA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0F" w:rsidRDefault="00EE680F" w:rsidP="00766AA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680F" w:rsidTr="00766AAE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бюджета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Default="00EE680F" w:rsidP="00766A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Default="00EE680F" w:rsidP="00766A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Default="00EE680F" w:rsidP="00766AAE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0F" w:rsidRDefault="00EE680F" w:rsidP="00766A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0F" w:rsidRDefault="00EE680F" w:rsidP="00766A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680F" w:rsidTr="00766AAE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Default="00EE680F" w:rsidP="00766AA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Default="00EE680F" w:rsidP="00766A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Default="00EE680F" w:rsidP="00766A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0F" w:rsidRDefault="00EE680F" w:rsidP="00766A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0F" w:rsidRDefault="00EE680F" w:rsidP="00766A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680F" w:rsidTr="00766AAE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подпрограмме «Строительство и реконструкция учреждений физической культуры и спорта МО СП «Усть-Цильма»</w:t>
            </w:r>
          </w:p>
        </w:tc>
      </w:tr>
      <w:tr w:rsidR="00EE680F" w:rsidTr="00766AAE"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объём бюджетных ассигнований на реализацию мероприятий подпрограммы, в том числе из средств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680F" w:rsidTr="00766AAE"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680F" w:rsidTr="00766AAE"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республиканского бюджета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680F" w:rsidTr="00766AAE"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680F" w:rsidTr="00766AAE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подпрограмме «Строительство  и реконструкция образовательных организаций МО СП «Усть-Цильма»</w:t>
            </w:r>
          </w:p>
        </w:tc>
      </w:tr>
      <w:tr w:rsidR="00EE680F" w:rsidTr="00766AAE"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объём бюджетных ассигнований на реализацию мероприятий подпрограммы, в том числе из средств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680F" w:rsidTr="00766AAE"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680F" w:rsidTr="00766AAE"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бюджета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680F" w:rsidTr="00766AAE"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680F" w:rsidTr="00766AAE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подпрограмме «Строительство  и реконструкция учреждений культуры МО СП «Усть-Цильма»</w:t>
            </w:r>
          </w:p>
        </w:tc>
      </w:tr>
      <w:tr w:rsidR="00EE680F" w:rsidTr="00766AAE"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объём бюджетных ассигнований на реализацию мероприятий подпрограммы, в том числе из средств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680F" w:rsidTr="00766AAE"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680F" w:rsidTr="00766AAE"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бюджета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680F" w:rsidTr="00766AAE"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F" w:rsidRDefault="00EE680F" w:rsidP="00766A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0F" w:rsidRDefault="00EE680F" w:rsidP="00766AA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EE680F" w:rsidRPr="00D370C8" w:rsidRDefault="00EE680F" w:rsidP="00EE680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600"/>
      <w:r>
        <w:rPr>
          <w:rFonts w:ascii="Times New Roman" w:hAnsi="Times New Roman" w:cs="Times New Roman"/>
          <w:sz w:val="28"/>
          <w:szCs w:val="28"/>
        </w:rPr>
        <w:br/>
      </w:r>
      <w:r w:rsidRPr="00D370C8">
        <w:rPr>
          <w:rFonts w:ascii="Times New Roman" w:hAnsi="Times New Roman" w:cs="Times New Roman"/>
          <w:color w:val="auto"/>
          <w:sz w:val="28"/>
          <w:szCs w:val="28"/>
        </w:rPr>
        <w:t>4. МЕТОДИКА ОЦЕНКИ ЭФФЕКТИВНОСТИ РЕАЛИЗАЦИИ ПРОГРАММЫ</w:t>
      </w:r>
    </w:p>
    <w:bookmarkEnd w:id="14"/>
    <w:p w:rsidR="00EE680F" w:rsidRDefault="00EE680F" w:rsidP="00EE680F">
      <w:pPr>
        <w:rPr>
          <w:rFonts w:ascii="Times New Roman" w:hAnsi="Times New Roman" w:cs="Times New Roman"/>
          <w:sz w:val="28"/>
          <w:szCs w:val="28"/>
        </w:rPr>
      </w:pPr>
    </w:p>
    <w:p w:rsidR="00EE680F" w:rsidRDefault="00EE680F" w:rsidP="00EE680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18"/>
      <w:r>
        <w:rPr>
          <w:rFonts w:ascii="Times New Roman" w:hAnsi="Times New Roman" w:cs="Times New Roman"/>
          <w:sz w:val="28"/>
          <w:szCs w:val="28"/>
        </w:rPr>
        <w:t>4.1 Оценка эффективности программы осуществляется в целях определения фактического вклада результатов программы в социально-экономическое развитие и основана на оценке её результативности с учётом объёма ресурсов, направленных на её реализацию.</w:t>
      </w:r>
    </w:p>
    <w:bookmarkEnd w:id="15"/>
    <w:p w:rsidR="00EE680F" w:rsidRDefault="00EE680F" w:rsidP="00EE68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EE680F" w:rsidRDefault="00EE680F" w:rsidP="00EE68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проводится администрацией </w:t>
      </w:r>
      <w:r>
        <w:rPr>
          <w:rFonts w:ascii="Times New Roman" w:hAnsi="Times New Roman" w:cs="Times New Roman"/>
          <w:sz w:val="28"/>
          <w:szCs w:val="28"/>
        </w:rPr>
        <w:lastRenderedPageBreak/>
        <w:t>МО МР «</w:t>
      </w:r>
      <w:r w:rsidRPr="005C20D4">
        <w:rPr>
          <w:rFonts w:ascii="Times New Roman" w:hAnsi="Times New Roman" w:cs="Times New Roman"/>
          <w:sz w:val="28"/>
          <w:szCs w:val="28"/>
        </w:rPr>
        <w:t>Усть-Цил</w:t>
      </w:r>
      <w:r>
        <w:rPr>
          <w:rFonts w:ascii="Times New Roman" w:hAnsi="Times New Roman" w:cs="Times New Roman"/>
          <w:sz w:val="28"/>
          <w:szCs w:val="28"/>
        </w:rPr>
        <w:t>емский» на основе информации, необходимой для её проведения, предоставляемой исполнителями мероприятий программы.</w:t>
      </w:r>
    </w:p>
    <w:p w:rsidR="00EE680F" w:rsidRDefault="00EE680F" w:rsidP="00EE680F">
      <w:pPr>
        <w:ind w:firstLine="709"/>
      </w:pPr>
      <w:bookmarkStart w:id="16" w:name="sub_1700"/>
    </w:p>
    <w:p w:rsidR="00EE680F" w:rsidRPr="00D370C8" w:rsidRDefault="00EE680F" w:rsidP="00EE680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447102810"/>
      <w:r w:rsidRPr="00D370C8">
        <w:rPr>
          <w:rFonts w:ascii="Times New Roman" w:hAnsi="Times New Roman" w:cs="Times New Roman"/>
          <w:color w:val="auto"/>
          <w:sz w:val="28"/>
          <w:szCs w:val="28"/>
        </w:rPr>
        <w:t>5. ПРЕДЛОЖЕНИЯ ПО ПОВЫШЕНИЮ ДОСТУПНОСТИ СРЕДЫ ДЛЯ МАЛОМОБИЛЬНЫХ ГРУПП НАСЕЛЕНИЯ</w:t>
      </w:r>
      <w:bookmarkEnd w:id="17"/>
    </w:p>
    <w:p w:rsidR="00EE680F" w:rsidRPr="00D370C8" w:rsidRDefault="00EE680F" w:rsidP="00EE680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проектировании, строительстве и реконструкции объектов социальной инфраструктуры необходимо предусматривать универсальную </w:t>
      </w:r>
      <w:proofErr w:type="spellStart"/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>безбарьерную</w:t>
      </w:r>
      <w:proofErr w:type="spellEnd"/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среду для беспрепятственного доступа к объектам и услугам всех категорий граждан, в том числе инвалидов и граждан других </w:t>
      </w:r>
      <w:proofErr w:type="spellStart"/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>маломобильных</w:t>
      </w:r>
      <w:proofErr w:type="spellEnd"/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  <w:proofErr w:type="gramEnd"/>
    </w:p>
    <w:p w:rsidR="00EE680F" w:rsidRDefault="00EE680F" w:rsidP="00EE680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инвалидов и граждан других </w:t>
      </w:r>
      <w:proofErr w:type="spellStart"/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>маломобильных</w:t>
      </w:r>
      <w:proofErr w:type="spellEnd"/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                                                                                                           </w:t>
      </w:r>
    </w:p>
    <w:p w:rsidR="00EE680F" w:rsidRDefault="00EE680F" w:rsidP="00EE680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СП 59.13330.2012 «Свод правил. Доступность зданий и сооружений для </w:t>
      </w:r>
      <w:proofErr w:type="spellStart"/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>маломобильных</w:t>
      </w:r>
      <w:proofErr w:type="spellEnd"/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групп населения. Актуализированная редакция </w:t>
      </w:r>
      <w:proofErr w:type="spellStart"/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>СНиП</w:t>
      </w:r>
      <w:proofErr w:type="spellEnd"/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35-01.2001»;</w:t>
      </w:r>
    </w:p>
    <w:p w:rsidR="00EE680F" w:rsidRDefault="00EE680F" w:rsidP="00EE680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СП 35-101-2001 «Проектирование зданий и сооружений с учетом доступности для </w:t>
      </w:r>
      <w:proofErr w:type="spellStart"/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>маломобильных</w:t>
      </w:r>
      <w:proofErr w:type="spellEnd"/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групп населения. Общие положения»;</w:t>
      </w:r>
    </w:p>
    <w:p w:rsidR="00EE680F" w:rsidRDefault="00EE680F" w:rsidP="00EE680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>- СП 35-102-2001 «Жилая среда с планировочными элементами, доступными инвалидам»;</w:t>
      </w:r>
    </w:p>
    <w:p w:rsidR="00EE680F" w:rsidRDefault="00EE680F" w:rsidP="00EE680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СП 31-102-99 «Требования доступности общественных зданий и сооружений для инвалидов и других </w:t>
      </w:r>
      <w:proofErr w:type="spellStart"/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>маломобильных</w:t>
      </w:r>
      <w:proofErr w:type="spellEnd"/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посетителей»; </w:t>
      </w:r>
    </w:p>
    <w:p w:rsidR="00EE680F" w:rsidRDefault="00EE680F" w:rsidP="00EE680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СП 35-103-2001 «Общественные здания и сооружения, доступные </w:t>
      </w:r>
      <w:proofErr w:type="spellStart"/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>маломобильным</w:t>
      </w:r>
      <w:proofErr w:type="spellEnd"/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посетителям»;</w:t>
      </w:r>
    </w:p>
    <w:p w:rsidR="00EE680F" w:rsidRPr="00D370C8" w:rsidRDefault="00EE680F" w:rsidP="00EE680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>- 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</w:t>
      </w:r>
    </w:p>
    <w:p w:rsidR="00EE680F" w:rsidRDefault="00EE680F" w:rsidP="00EE680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Здания и сооружения объектов социальной инфраструктуры рекомендуется проектировать с учетом критериев доступности,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Pr="00FD3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езопасности, удобства и информативности: </w:t>
      </w:r>
    </w:p>
    <w:p w:rsidR="00EE680F" w:rsidRDefault="00EE680F" w:rsidP="00EE680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99E">
        <w:rPr>
          <w:rFonts w:ascii="Times New Roman" w:hAnsi="Times New Roman" w:cs="Times New Roman"/>
          <w:b w:val="0"/>
          <w:color w:val="auto"/>
          <w:sz w:val="28"/>
          <w:szCs w:val="28"/>
        </w:rPr>
        <w:t>- возможности беспрепятственно достигнуть места обслуживания и воспользоваться предоставленным обслуживанием;</w:t>
      </w:r>
    </w:p>
    <w:p w:rsidR="00EE680F" w:rsidRDefault="00EE680F" w:rsidP="00EE680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беспрепятственного движения по коммуникационным путям, помещениям и пространствам; </w:t>
      </w:r>
    </w:p>
    <w:p w:rsidR="00EE680F" w:rsidRDefault="00EE680F" w:rsidP="00EE680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возможности своевременно воспользоваться местами отдыха, ожидания и сопутствующего обслуживания; </w:t>
      </w:r>
    </w:p>
    <w:p w:rsidR="00EE680F" w:rsidRDefault="00EE680F" w:rsidP="00EE680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возможность избежать травм, ранений, увечий, излишней усталости из-за свойств архитектурной среды зданий; </w:t>
      </w:r>
    </w:p>
    <w:p w:rsidR="00EE680F" w:rsidRDefault="00EE680F" w:rsidP="00EE680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возможность своевременного опознавания и реагирования на места и зоны риска; </w:t>
      </w:r>
    </w:p>
    <w:p w:rsidR="00EE680F" w:rsidRDefault="00EE680F" w:rsidP="00EE680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99E">
        <w:rPr>
          <w:rFonts w:ascii="Times New Roman" w:hAnsi="Times New Roman" w:cs="Times New Roman"/>
          <w:b w:val="0"/>
          <w:color w:val="auto"/>
          <w:sz w:val="28"/>
          <w:szCs w:val="28"/>
        </w:rPr>
        <w:t>- предупреждение потребителей о зонах, представляющих потенциальн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ую опасность; </w:t>
      </w:r>
    </w:p>
    <w:p w:rsidR="00EE680F" w:rsidRDefault="00EE680F" w:rsidP="00EE680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своевременное распознавание ориентиров в архитектурной среде </w:t>
      </w:r>
      <w:r w:rsidRPr="00FD399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общественных зданий; </w:t>
      </w:r>
    </w:p>
    <w:p w:rsidR="00EE680F" w:rsidRDefault="00EE680F" w:rsidP="00EE680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точную идентификацию своего места нахождения и мест, являющихся целью посещения; </w:t>
      </w:r>
    </w:p>
    <w:p w:rsidR="00EE680F" w:rsidRDefault="00EE680F" w:rsidP="00EE680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использование средств информирования, соответствующих особенностям различных групп потребителей; </w:t>
      </w:r>
    </w:p>
    <w:p w:rsidR="00EE680F" w:rsidRDefault="00EE680F" w:rsidP="00EE680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99E">
        <w:rPr>
          <w:rFonts w:ascii="Times New Roman" w:hAnsi="Times New Roman" w:cs="Times New Roman"/>
          <w:b w:val="0"/>
          <w:color w:val="auto"/>
          <w:sz w:val="28"/>
          <w:szCs w:val="28"/>
        </w:rPr>
        <w:t>- возможность эффективной ориентации посетителя, как в светло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е, так и в темное время суток; </w:t>
      </w:r>
    </w:p>
    <w:p w:rsidR="00EE680F" w:rsidRDefault="00EE680F" w:rsidP="00EE680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99E">
        <w:rPr>
          <w:rFonts w:ascii="Times New Roman" w:hAnsi="Times New Roman" w:cs="Times New Roman"/>
          <w:b w:val="0"/>
          <w:color w:val="auto"/>
          <w:sz w:val="28"/>
          <w:szCs w:val="28"/>
        </w:rPr>
        <w:t>- сокращение времени и усилий на получение необходимой информации;</w:t>
      </w:r>
    </w:p>
    <w:p w:rsidR="00EE680F" w:rsidRPr="00D370C8" w:rsidRDefault="00EE680F" w:rsidP="00EE680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70C8">
        <w:rPr>
          <w:rFonts w:ascii="Times New Roman" w:hAnsi="Times New Roman" w:cs="Times New Roman"/>
          <w:b w:val="0"/>
          <w:color w:val="auto"/>
          <w:sz w:val="28"/>
          <w:szCs w:val="28"/>
        </w:rPr>
        <w:t>- возможность иметь непрерывную информационную поддержку на всем пути следования по зданию.</w:t>
      </w:r>
    </w:p>
    <w:bookmarkEnd w:id="16"/>
    <w:p w:rsidR="00EE680F" w:rsidRDefault="00EE680F" w:rsidP="00EE680F">
      <w:pPr>
        <w:ind w:firstLine="0"/>
      </w:pPr>
    </w:p>
    <w:p w:rsidR="00EE680F" w:rsidRDefault="00EE680F" w:rsidP="00EE68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Toc447102814"/>
      <w:r w:rsidRPr="00BA3AE3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ПРЕДЛОЖЕНИЯ ПО СОВЕРШЕНСТВОВАНИЮ ИНФОРМАЦИОННОГО ОБЕСПЕЧЕНИЯ РАЗВИТИЯ СОЦИАЛЬНОЙ ИНФРАСТРУКТУРЫ</w:t>
      </w:r>
      <w:bookmarkEnd w:id="18"/>
    </w:p>
    <w:p w:rsidR="00EE680F" w:rsidRDefault="00EE680F" w:rsidP="00EE68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680F" w:rsidRDefault="00EE680F" w:rsidP="00EE680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информационного обеспечения деятельности в сфере проектирования, строительства, 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МО СП «</w:t>
      </w:r>
      <w:r w:rsidRPr="000E65FC">
        <w:rPr>
          <w:rFonts w:ascii="Times New Roman" w:hAnsi="Times New Roman" w:cs="Times New Roman"/>
          <w:sz w:val="28"/>
          <w:szCs w:val="28"/>
        </w:rPr>
        <w:t>Усть-Цильма</w:t>
      </w:r>
      <w:r>
        <w:rPr>
          <w:rFonts w:ascii="Times New Roman" w:hAnsi="Times New Roman" w:cs="Times New Roman"/>
          <w:sz w:val="28"/>
          <w:szCs w:val="28"/>
        </w:rPr>
        <w:t>» 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 градостроительной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документации и предоставления земельного участка до ввода объекта в эксплуатацию.</w:t>
      </w:r>
    </w:p>
    <w:p w:rsidR="00EE680F" w:rsidRDefault="00EE680F" w:rsidP="00EE680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автоматизация процессов предоставления муниципальных 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эксплуатацию, улучшить функционирования и взаимодействия органов местного самоуправления не только между собой, но и с органами исполнительной власти субъекта РФ при осуществлении градостроительной деятельности и предоставлении муниципальных услуг.</w:t>
      </w:r>
      <w:proofErr w:type="gramEnd"/>
    </w:p>
    <w:p w:rsidR="00EE680F" w:rsidRDefault="00EE680F" w:rsidP="00EE68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качестве предложений по совершенствованию информационного обеспечения деятельности в сфере проектирования, строительства, реконструкции объектов социальной инфраструктуры в МО СП «</w:t>
      </w:r>
      <w:r w:rsidRPr="000E65FC">
        <w:rPr>
          <w:rFonts w:ascii="Times New Roman" w:hAnsi="Times New Roman" w:cs="Times New Roman"/>
          <w:sz w:val="28"/>
          <w:szCs w:val="28"/>
        </w:rPr>
        <w:t>Усть-Цильма</w:t>
      </w:r>
      <w:r>
        <w:rPr>
          <w:rFonts w:ascii="Times New Roman" w:hAnsi="Times New Roman" w:cs="Times New Roman"/>
          <w:sz w:val="28"/>
          <w:szCs w:val="28"/>
        </w:rPr>
        <w:t>» рекомендуется:</w:t>
      </w:r>
    </w:p>
    <w:p w:rsidR="00EE680F" w:rsidRDefault="00EE680F" w:rsidP="00EE680F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внедрение автоматизированных информационных систем обеспечения градостроительной деятельности в муниципальном образовании и обеспечение интеграции с координационным центром в уполномоченном подразделении Республики Коми, обеспечение актуализации базы пространственных данных о современном и планируемом состоянии территории в векторном электронном виде во взаимосвязи с документами и процессами предоставления муниципальных услуг. Внедрение стандартов и инструментов контроля качества и взаимосвязанности решений градостроительной документации. Организация двустороннего электронного информационного взаимодействия с информационными ресурсами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680F" w:rsidRDefault="00EE680F" w:rsidP="00EE680F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Автоматизация предоставления следующих муниципальных услуг и функций:</w:t>
      </w:r>
    </w:p>
    <w:p w:rsidR="00EE680F" w:rsidRDefault="00EE680F" w:rsidP="00EE680F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земельного участка, подготовка схемы расположения земельного участка;</w:t>
      </w:r>
    </w:p>
    <w:p w:rsidR="00EE680F" w:rsidRDefault="00EE680F" w:rsidP="00EE680F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участка;</w:t>
      </w:r>
    </w:p>
    <w:p w:rsidR="00EE680F" w:rsidRDefault="00EE680F" w:rsidP="00EE680F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разрешения на строительство;</w:t>
      </w:r>
    </w:p>
    <w:p w:rsidR="00EE680F" w:rsidRDefault="00EE680F" w:rsidP="00EE680F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разрешения на ввод в эксплуатацию;</w:t>
      </w:r>
    </w:p>
    <w:p w:rsidR="00EE680F" w:rsidRDefault="00EE680F" w:rsidP="00EE680F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разработки и утверждения документов территориального планирования в электронном виде;</w:t>
      </w:r>
    </w:p>
    <w:p w:rsidR="00EE680F" w:rsidRDefault="00EE680F" w:rsidP="00EE680F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разработки и утверждения документации по планировке территорий в электронном виде;</w:t>
      </w:r>
    </w:p>
    <w:p w:rsidR="00EE680F" w:rsidRDefault="00EE680F" w:rsidP="00EE680F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разработки и утверждения и внесения изменений в документацию градостроительного зонирования в электронном виде;</w:t>
      </w:r>
    </w:p>
    <w:p w:rsidR="00EE680F" w:rsidRDefault="00EE680F" w:rsidP="00EE680F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</w:t>
      </w:r>
    </w:p>
    <w:p w:rsidR="00EE680F" w:rsidRDefault="00EE680F" w:rsidP="00EE680F">
      <w:pPr>
        <w:rPr>
          <w:rFonts w:ascii="Times New Roman" w:hAnsi="Times New Roman" w:cs="Times New Roman"/>
        </w:rPr>
      </w:pPr>
    </w:p>
    <w:p w:rsidR="00EE680F" w:rsidRDefault="00EE680F" w:rsidP="00EE680F">
      <w:pPr>
        <w:jc w:val="right"/>
        <w:rPr>
          <w:rFonts w:ascii="Times New Roman" w:hAnsi="Times New Roman" w:cs="Times New Roman"/>
        </w:rPr>
      </w:pPr>
    </w:p>
    <w:p w:rsidR="00EE680F" w:rsidRDefault="00EE680F" w:rsidP="00EE680F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B5F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  <w:r w:rsidRPr="00D370C8">
        <w:rPr>
          <w:rFonts w:ascii="Times New Roman" w:hAnsi="Times New Roman" w:cs="Times New Roman"/>
          <w:b/>
          <w:bCs/>
          <w:sz w:val="28"/>
          <w:szCs w:val="28"/>
        </w:rPr>
        <w:t xml:space="preserve"> «Строительство и реконструкция учреждений </w:t>
      </w:r>
    </w:p>
    <w:p w:rsidR="00EE680F" w:rsidRDefault="00EE680F" w:rsidP="00EE680F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0C8">
        <w:rPr>
          <w:rFonts w:ascii="Times New Roman" w:hAnsi="Times New Roman" w:cs="Times New Roman"/>
          <w:b/>
          <w:bCs/>
          <w:sz w:val="28"/>
          <w:szCs w:val="28"/>
        </w:rPr>
        <w:t>образования МО СП «</w:t>
      </w:r>
      <w:r w:rsidRPr="000E65FC">
        <w:rPr>
          <w:rFonts w:ascii="Times New Roman" w:hAnsi="Times New Roman" w:cs="Times New Roman"/>
          <w:b/>
          <w:sz w:val="28"/>
          <w:szCs w:val="28"/>
        </w:rPr>
        <w:t>Усть-Цильма</w:t>
      </w:r>
      <w:r w:rsidRPr="000E65F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370C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«Комплексное развитие социальной инфраструктуры</w:t>
      </w:r>
    </w:p>
    <w:p w:rsidR="00EE680F" w:rsidRPr="00D370C8" w:rsidRDefault="00EE680F" w:rsidP="00EE680F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0C8">
        <w:rPr>
          <w:rFonts w:ascii="Times New Roman" w:hAnsi="Times New Roman" w:cs="Times New Roman"/>
          <w:b/>
          <w:bCs/>
          <w:sz w:val="28"/>
          <w:szCs w:val="28"/>
        </w:rPr>
        <w:t xml:space="preserve"> МО СП «</w:t>
      </w:r>
      <w:r w:rsidRPr="000E65FC">
        <w:rPr>
          <w:rFonts w:ascii="Times New Roman" w:hAnsi="Times New Roman" w:cs="Times New Roman"/>
          <w:b/>
          <w:sz w:val="28"/>
          <w:szCs w:val="28"/>
        </w:rPr>
        <w:t>Усть-Цильма</w:t>
      </w:r>
      <w:r w:rsidRPr="00D370C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9E2B5F">
        <w:rPr>
          <w:rFonts w:ascii="Times New Roman" w:hAnsi="Times New Roman" w:cs="Times New Roman"/>
          <w:b/>
          <w:bCs/>
          <w:sz w:val="28"/>
          <w:szCs w:val="28"/>
        </w:rPr>
        <w:t>(2018-2028 гг.)</w:t>
      </w:r>
    </w:p>
    <w:p w:rsidR="00EE680F" w:rsidRDefault="00EE680F" w:rsidP="00EE680F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80F" w:rsidRPr="005219D3" w:rsidRDefault="00EE680F" w:rsidP="00EE680F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</w:rPr>
        <w:t>В настоящее время сеть системы образования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Усть-Цильма</w:t>
      </w:r>
      <w:r w:rsidRPr="005219D3">
        <w:rPr>
          <w:rFonts w:ascii="Times New Roman" w:hAnsi="Times New Roman" w:cs="Times New Roman"/>
          <w:sz w:val="28"/>
          <w:szCs w:val="28"/>
        </w:rPr>
        <w:t>» представлена следующими юридическими лицами:</w:t>
      </w:r>
    </w:p>
    <w:p w:rsidR="00EE680F" w:rsidRPr="005219D3" w:rsidRDefault="00EE680F" w:rsidP="00EE680F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1066" w:hanging="357"/>
        <w:jc w:val="both"/>
        <w:rPr>
          <w:sz w:val="28"/>
          <w:szCs w:val="28"/>
          <w:lang w:val="ru-RU" w:eastAsia="ru-RU" w:bidi="ar-SA"/>
        </w:rPr>
      </w:pPr>
      <w:r w:rsidRPr="005219D3">
        <w:rPr>
          <w:sz w:val="28"/>
          <w:szCs w:val="28"/>
          <w:lang w:val="ru-RU" w:eastAsia="ru-RU" w:bidi="ar-SA"/>
        </w:rPr>
        <w:t>МБОУ «</w:t>
      </w:r>
      <w:proofErr w:type="spellStart"/>
      <w:r>
        <w:rPr>
          <w:sz w:val="28"/>
          <w:szCs w:val="28"/>
          <w:lang w:val="ru-RU" w:eastAsia="ru-RU" w:bidi="ar-SA"/>
        </w:rPr>
        <w:t>Усть-Цилемская</w:t>
      </w:r>
      <w:proofErr w:type="spellEnd"/>
      <w:r>
        <w:rPr>
          <w:sz w:val="28"/>
          <w:szCs w:val="28"/>
          <w:lang w:val="ru-RU" w:eastAsia="ru-RU" w:bidi="ar-SA"/>
        </w:rPr>
        <w:t xml:space="preserve"> </w:t>
      </w:r>
      <w:r w:rsidRPr="005219D3">
        <w:rPr>
          <w:sz w:val="28"/>
          <w:szCs w:val="28"/>
          <w:lang w:val="ru-RU" w:eastAsia="ru-RU" w:bidi="ar-SA"/>
        </w:rPr>
        <w:t>СОШ</w:t>
      </w:r>
      <w:r>
        <w:rPr>
          <w:sz w:val="28"/>
          <w:szCs w:val="28"/>
          <w:lang w:val="ru-RU" w:eastAsia="ru-RU" w:bidi="ar-SA"/>
        </w:rPr>
        <w:t xml:space="preserve"> им. </w:t>
      </w:r>
      <w:proofErr w:type="spellStart"/>
      <w:r>
        <w:rPr>
          <w:sz w:val="28"/>
          <w:szCs w:val="28"/>
          <w:lang w:val="ru-RU" w:eastAsia="ru-RU" w:bidi="ar-SA"/>
        </w:rPr>
        <w:t>М.А.Бабикова</w:t>
      </w:r>
      <w:proofErr w:type="spellEnd"/>
      <w:r w:rsidRPr="005219D3">
        <w:rPr>
          <w:sz w:val="28"/>
          <w:szCs w:val="28"/>
          <w:lang w:val="ru-RU" w:eastAsia="ru-RU" w:bidi="ar-SA"/>
        </w:rPr>
        <w:t>»;</w:t>
      </w:r>
    </w:p>
    <w:p w:rsidR="00EE680F" w:rsidRPr="005219D3" w:rsidRDefault="00EE680F" w:rsidP="00EE680F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1066" w:hanging="357"/>
        <w:jc w:val="both"/>
        <w:rPr>
          <w:sz w:val="28"/>
          <w:szCs w:val="28"/>
          <w:lang w:val="ru-RU" w:eastAsia="ru-RU" w:bidi="ar-SA"/>
        </w:rPr>
      </w:pPr>
      <w:r w:rsidRPr="005219D3">
        <w:rPr>
          <w:sz w:val="28"/>
          <w:szCs w:val="28"/>
          <w:lang w:val="ru-RU" w:eastAsia="ru-RU" w:bidi="ar-SA"/>
        </w:rPr>
        <w:t>МБДОУ «Детский сад №</w:t>
      </w:r>
      <w:r>
        <w:rPr>
          <w:sz w:val="28"/>
          <w:szCs w:val="28"/>
          <w:lang w:val="ru-RU" w:eastAsia="ru-RU" w:bidi="ar-SA"/>
        </w:rPr>
        <w:t>3</w:t>
      </w:r>
      <w:r w:rsidRPr="005219D3">
        <w:rPr>
          <w:sz w:val="28"/>
          <w:szCs w:val="28"/>
          <w:lang w:val="ru-RU" w:eastAsia="ru-RU" w:bidi="ar-SA"/>
        </w:rPr>
        <w:t xml:space="preserve">» </w:t>
      </w:r>
      <w:proofErr w:type="gramStart"/>
      <w:r w:rsidRPr="005219D3">
        <w:rPr>
          <w:sz w:val="28"/>
          <w:szCs w:val="28"/>
          <w:lang w:val="ru-RU" w:eastAsia="ru-RU" w:bidi="ar-SA"/>
        </w:rPr>
        <w:t>с</w:t>
      </w:r>
      <w:proofErr w:type="gramEnd"/>
      <w:r w:rsidRPr="005219D3">
        <w:rPr>
          <w:sz w:val="28"/>
          <w:szCs w:val="28"/>
          <w:lang w:val="ru-RU" w:eastAsia="ru-RU" w:bidi="ar-SA"/>
        </w:rPr>
        <w:t>.</w:t>
      </w:r>
      <w:r w:rsidRPr="000E65FC">
        <w:rPr>
          <w:b/>
          <w:sz w:val="28"/>
          <w:szCs w:val="28"/>
          <w:lang w:val="ru-RU" w:eastAsia="ru-RU" w:bidi="ar-SA"/>
        </w:rPr>
        <w:t xml:space="preserve"> </w:t>
      </w:r>
      <w:r w:rsidRPr="000E65FC">
        <w:rPr>
          <w:sz w:val="28"/>
          <w:szCs w:val="28"/>
          <w:lang w:val="ru-RU" w:eastAsia="ru-RU" w:bidi="ar-SA"/>
        </w:rPr>
        <w:t>Усть-Цильма</w:t>
      </w:r>
      <w:r w:rsidRPr="005219D3">
        <w:rPr>
          <w:sz w:val="28"/>
          <w:szCs w:val="28"/>
          <w:lang w:val="ru-RU" w:eastAsia="ru-RU" w:bidi="ar-SA"/>
        </w:rPr>
        <w:t>;</w:t>
      </w:r>
    </w:p>
    <w:p w:rsidR="00EE680F" w:rsidRPr="005219D3" w:rsidRDefault="00EE680F" w:rsidP="00EE680F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1066" w:hanging="357"/>
        <w:jc w:val="both"/>
        <w:rPr>
          <w:sz w:val="28"/>
          <w:szCs w:val="28"/>
          <w:lang w:val="ru-RU" w:eastAsia="ru-RU" w:bidi="ar-SA"/>
        </w:rPr>
      </w:pPr>
      <w:r w:rsidRPr="005219D3">
        <w:rPr>
          <w:sz w:val="28"/>
          <w:szCs w:val="28"/>
          <w:lang w:val="ru-RU" w:eastAsia="ru-RU" w:bidi="ar-SA"/>
        </w:rPr>
        <w:t>МБДОУ «Детский сад №</w:t>
      </w:r>
      <w:r>
        <w:rPr>
          <w:sz w:val="28"/>
          <w:szCs w:val="28"/>
          <w:lang w:val="ru-RU" w:eastAsia="ru-RU" w:bidi="ar-SA"/>
        </w:rPr>
        <w:t>5</w:t>
      </w:r>
      <w:r w:rsidRPr="005219D3">
        <w:rPr>
          <w:sz w:val="28"/>
          <w:szCs w:val="28"/>
          <w:lang w:val="ru-RU" w:eastAsia="ru-RU" w:bidi="ar-SA"/>
        </w:rPr>
        <w:t xml:space="preserve">» </w:t>
      </w:r>
      <w:proofErr w:type="gramStart"/>
      <w:r w:rsidRPr="005219D3">
        <w:rPr>
          <w:sz w:val="28"/>
          <w:szCs w:val="28"/>
          <w:lang w:val="ru-RU" w:eastAsia="ru-RU" w:bidi="ar-SA"/>
        </w:rPr>
        <w:t>с</w:t>
      </w:r>
      <w:proofErr w:type="gramEnd"/>
      <w:r w:rsidRPr="005219D3">
        <w:rPr>
          <w:sz w:val="28"/>
          <w:szCs w:val="28"/>
          <w:lang w:val="ru-RU" w:eastAsia="ru-RU" w:bidi="ar-SA"/>
        </w:rPr>
        <w:t>.</w:t>
      </w:r>
      <w:r w:rsidRPr="000E65FC">
        <w:rPr>
          <w:sz w:val="28"/>
          <w:szCs w:val="28"/>
          <w:lang w:val="ru-RU" w:eastAsia="ru-RU" w:bidi="ar-SA"/>
        </w:rPr>
        <w:t xml:space="preserve"> Усть-Цильма</w:t>
      </w:r>
      <w:r w:rsidRPr="005219D3">
        <w:rPr>
          <w:sz w:val="28"/>
          <w:szCs w:val="28"/>
          <w:lang w:val="ru-RU" w:eastAsia="ru-RU" w:bidi="ar-SA"/>
        </w:rPr>
        <w:t>;</w:t>
      </w:r>
    </w:p>
    <w:p w:rsidR="00EE680F" w:rsidRDefault="00EE680F" w:rsidP="00EE680F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1066" w:hanging="357"/>
        <w:jc w:val="both"/>
        <w:rPr>
          <w:sz w:val="28"/>
          <w:szCs w:val="28"/>
          <w:lang w:val="ru-RU" w:eastAsia="ru-RU" w:bidi="ar-SA"/>
        </w:rPr>
      </w:pPr>
      <w:r w:rsidRPr="005219D3">
        <w:rPr>
          <w:sz w:val="28"/>
          <w:szCs w:val="28"/>
          <w:lang w:val="ru-RU" w:eastAsia="ru-RU" w:bidi="ar-SA"/>
        </w:rPr>
        <w:t>МБОУ «</w:t>
      </w:r>
      <w:proofErr w:type="spellStart"/>
      <w:r>
        <w:rPr>
          <w:sz w:val="28"/>
          <w:szCs w:val="28"/>
          <w:lang w:val="ru-RU" w:eastAsia="ru-RU" w:bidi="ar-SA"/>
        </w:rPr>
        <w:t>Синегорская</w:t>
      </w:r>
      <w:proofErr w:type="spellEnd"/>
      <w:r>
        <w:rPr>
          <w:sz w:val="28"/>
          <w:szCs w:val="28"/>
          <w:lang w:val="ru-RU" w:eastAsia="ru-RU" w:bidi="ar-SA"/>
        </w:rPr>
        <w:t xml:space="preserve"> О</w:t>
      </w:r>
      <w:r w:rsidRPr="005219D3">
        <w:rPr>
          <w:sz w:val="28"/>
          <w:szCs w:val="28"/>
          <w:lang w:val="ru-RU" w:eastAsia="ru-RU" w:bidi="ar-SA"/>
        </w:rPr>
        <w:t>ОШ»;</w:t>
      </w:r>
    </w:p>
    <w:p w:rsidR="00EE680F" w:rsidRDefault="00EE680F" w:rsidP="00EE680F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1066" w:hanging="357"/>
        <w:jc w:val="both"/>
        <w:rPr>
          <w:sz w:val="28"/>
          <w:szCs w:val="28"/>
          <w:lang w:val="ru-RU" w:eastAsia="ru-RU" w:bidi="ar-SA"/>
        </w:rPr>
      </w:pPr>
      <w:r w:rsidRPr="00F500CB">
        <w:rPr>
          <w:sz w:val="28"/>
          <w:szCs w:val="28"/>
        </w:rPr>
        <w:t>МБОУ ДОД «РЦДТ «</w:t>
      </w:r>
      <w:proofErr w:type="spellStart"/>
      <w:r w:rsidRPr="00F500CB">
        <w:rPr>
          <w:sz w:val="28"/>
          <w:szCs w:val="28"/>
        </w:rPr>
        <w:t>Гудвин</w:t>
      </w:r>
      <w:proofErr w:type="spellEnd"/>
      <w:r w:rsidRPr="00F500CB">
        <w:rPr>
          <w:sz w:val="28"/>
          <w:szCs w:val="28"/>
        </w:rPr>
        <w:t xml:space="preserve">», </w:t>
      </w:r>
    </w:p>
    <w:p w:rsidR="00EE680F" w:rsidRDefault="00EE680F" w:rsidP="00EE680F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1066" w:hanging="357"/>
        <w:jc w:val="both"/>
        <w:rPr>
          <w:sz w:val="28"/>
          <w:szCs w:val="28"/>
          <w:lang w:val="ru-RU" w:eastAsia="ru-RU" w:bidi="ar-SA"/>
        </w:rPr>
      </w:pPr>
      <w:r w:rsidRPr="00F500CB">
        <w:rPr>
          <w:sz w:val="28"/>
          <w:szCs w:val="28"/>
          <w:lang w:val="ru-RU"/>
        </w:rPr>
        <w:t xml:space="preserve">МБУ </w:t>
      </w:r>
      <w:proofErr w:type="gramStart"/>
      <w:r w:rsidRPr="00F500CB">
        <w:rPr>
          <w:sz w:val="28"/>
          <w:szCs w:val="28"/>
          <w:lang w:val="ru-RU"/>
        </w:rPr>
        <w:t>ДО</w:t>
      </w:r>
      <w:proofErr w:type="gramEnd"/>
      <w:r w:rsidRPr="00F500CB">
        <w:rPr>
          <w:sz w:val="28"/>
          <w:szCs w:val="28"/>
          <w:lang w:val="ru-RU"/>
        </w:rPr>
        <w:t xml:space="preserve"> «Детская музыкальная школа». </w:t>
      </w:r>
    </w:p>
    <w:p w:rsidR="00EE680F" w:rsidRPr="00F500CB" w:rsidRDefault="00EE680F" w:rsidP="00EE680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F500CB">
        <w:rPr>
          <w:rFonts w:ascii="Times New Roman" w:hAnsi="Times New Roman" w:cs="Times New Roman"/>
          <w:sz w:val="28"/>
          <w:szCs w:val="28"/>
        </w:rPr>
        <w:t xml:space="preserve">Образование —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F500CB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F500CB">
        <w:rPr>
          <w:rFonts w:ascii="Times New Roman" w:hAnsi="Times New Roman" w:cs="Times New Roman"/>
          <w:sz w:val="28"/>
          <w:szCs w:val="28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EE680F" w:rsidRPr="005219D3" w:rsidRDefault="00EE680F" w:rsidP="00EE680F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</w:rPr>
        <w:t>Анализ современного состояния образования в сельском поселении «</w:t>
      </w:r>
      <w:r w:rsidRPr="000E65FC">
        <w:rPr>
          <w:rFonts w:ascii="Times New Roman" w:hAnsi="Times New Roman" w:cs="Times New Roman"/>
          <w:sz w:val="28"/>
          <w:szCs w:val="28"/>
        </w:rPr>
        <w:t>Усть-Цильма</w:t>
      </w:r>
      <w:r w:rsidRPr="005219D3">
        <w:rPr>
          <w:rFonts w:ascii="Times New Roman" w:hAnsi="Times New Roman" w:cs="Times New Roman"/>
          <w:sz w:val="28"/>
          <w:szCs w:val="28"/>
        </w:rPr>
        <w:t>» свидетельствует о том, что в образовательной системе сложились тенденции и подходы к созданию условий, обеспечивающих качество и доступность образовательных услуг.</w:t>
      </w:r>
    </w:p>
    <w:p w:rsidR="00EE680F" w:rsidRPr="005219D3" w:rsidRDefault="00EE680F" w:rsidP="00EE680F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</w:rPr>
        <w:t>Основными задачами в системе образования являются:</w:t>
      </w:r>
    </w:p>
    <w:p w:rsidR="00EE680F" w:rsidRPr="005219D3" w:rsidRDefault="00EE680F" w:rsidP="00EE680F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</w:rPr>
        <w:t>- создание условий для обеспеченности доступности качественного образования;</w:t>
      </w:r>
    </w:p>
    <w:p w:rsidR="00EE680F" w:rsidRPr="005219D3" w:rsidRDefault="00EE680F" w:rsidP="00EE680F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</w:rPr>
        <w:t>- улучшение материально-технической базы учреждений образования, оснащение их компьютерной техникой;</w:t>
      </w:r>
    </w:p>
    <w:p w:rsidR="00EE680F" w:rsidRPr="005219D3" w:rsidRDefault="00EE680F" w:rsidP="00EE680F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</w:rPr>
        <w:lastRenderedPageBreak/>
        <w:t>- строительство и капитальный ремонт объектов образования.</w:t>
      </w:r>
    </w:p>
    <w:p w:rsidR="00EE680F" w:rsidRPr="005219D3" w:rsidRDefault="00EE680F" w:rsidP="00EE68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</w:rPr>
        <w:t>Для создания условий эффективного развития образования, направленного на обеспечение доступности качественного образования осуществляются следующие мероприятия:</w:t>
      </w:r>
    </w:p>
    <w:p w:rsidR="00EE680F" w:rsidRPr="005219D3" w:rsidRDefault="00EE680F" w:rsidP="00EE680F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19D3">
        <w:rPr>
          <w:rFonts w:ascii="Times New Roman" w:hAnsi="Times New Roman" w:cs="Times New Roman"/>
          <w:bCs/>
          <w:color w:val="000000"/>
          <w:sz w:val="28"/>
          <w:szCs w:val="28"/>
        </w:rPr>
        <w:t>1) Обучение и повышение квалификации руководящих и педагогических работников образовательных организаций по вопросам развития системы образования:</w:t>
      </w:r>
    </w:p>
    <w:p w:rsidR="00EE680F" w:rsidRPr="005219D3" w:rsidRDefault="00EE680F" w:rsidP="00EE680F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19D3">
        <w:rPr>
          <w:rFonts w:ascii="Times New Roman" w:hAnsi="Times New Roman" w:cs="Times New Roman"/>
          <w:bCs/>
          <w:color w:val="000000"/>
          <w:sz w:val="28"/>
          <w:szCs w:val="28"/>
        </w:rPr>
        <w:t>2) Поддержка и развитие профессионального мастерства педагогических работников:</w:t>
      </w:r>
    </w:p>
    <w:p w:rsidR="00EE680F" w:rsidRPr="005219D3" w:rsidRDefault="00EE680F" w:rsidP="00EE680F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19D3">
        <w:rPr>
          <w:rFonts w:ascii="Times New Roman" w:hAnsi="Times New Roman" w:cs="Times New Roman"/>
          <w:bCs/>
          <w:color w:val="000000"/>
          <w:sz w:val="28"/>
          <w:szCs w:val="28"/>
        </w:rPr>
        <w:t>3) Развитие системы поддержки одаренных детей и талантливой молодежи:</w:t>
      </w:r>
    </w:p>
    <w:p w:rsidR="00EE680F" w:rsidRPr="005219D3" w:rsidRDefault="00EE680F" w:rsidP="00EE680F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19D3">
        <w:rPr>
          <w:rFonts w:ascii="Times New Roman" w:hAnsi="Times New Roman" w:cs="Times New Roman"/>
          <w:bCs/>
          <w:color w:val="000000"/>
          <w:sz w:val="28"/>
          <w:szCs w:val="28"/>
        </w:rPr>
        <w:t>4) Повышение доступности образования для лиц с ограниченными возможностями здоровья и инвалидов:</w:t>
      </w:r>
    </w:p>
    <w:p w:rsidR="00EE680F" w:rsidRPr="005219D3" w:rsidRDefault="00EE680F" w:rsidP="00EE680F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19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Формирование </w:t>
      </w:r>
      <w:proofErr w:type="spellStart"/>
      <w:r w:rsidRPr="005219D3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здоровьесберегающих</w:t>
      </w:r>
      <w:proofErr w:type="spellEnd"/>
      <w:r w:rsidRPr="005219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безопасных условий организации образовательного процесса:</w:t>
      </w:r>
    </w:p>
    <w:p w:rsidR="00EE680F" w:rsidRPr="005D4372" w:rsidRDefault="00EE680F" w:rsidP="00EE680F">
      <w:pPr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D4372">
        <w:rPr>
          <w:rFonts w:ascii="Times New Roman" w:hAnsi="Times New Roman" w:cs="Times New Roman"/>
          <w:color w:val="000000"/>
          <w:sz w:val="28"/>
          <w:szCs w:val="28"/>
          <w:u w:val="single"/>
        </w:rPr>
        <w:t>МБОУ «</w:t>
      </w:r>
      <w:proofErr w:type="spellStart"/>
      <w:r w:rsidRPr="005D4372">
        <w:rPr>
          <w:rFonts w:ascii="Times New Roman" w:hAnsi="Times New Roman" w:cs="Times New Roman"/>
          <w:color w:val="000000"/>
          <w:sz w:val="28"/>
          <w:szCs w:val="28"/>
          <w:u w:val="single"/>
        </w:rPr>
        <w:t>Усть-Цилемская</w:t>
      </w:r>
      <w:proofErr w:type="spellEnd"/>
      <w:r w:rsidRPr="005D437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СОШ им. </w:t>
      </w:r>
      <w:proofErr w:type="spellStart"/>
      <w:r w:rsidRPr="005D4372">
        <w:rPr>
          <w:rFonts w:ascii="Times New Roman" w:hAnsi="Times New Roman" w:cs="Times New Roman"/>
          <w:color w:val="000000"/>
          <w:sz w:val="28"/>
          <w:szCs w:val="28"/>
          <w:u w:val="single"/>
        </w:rPr>
        <w:t>М.А.Бабикова</w:t>
      </w:r>
      <w:proofErr w:type="spellEnd"/>
      <w:r w:rsidRPr="005D4372">
        <w:rPr>
          <w:rFonts w:ascii="Times New Roman" w:hAnsi="Times New Roman" w:cs="Times New Roman"/>
          <w:color w:val="000000"/>
          <w:sz w:val="28"/>
          <w:szCs w:val="28"/>
          <w:u w:val="single"/>
        </w:rPr>
        <w:t>»:</w:t>
      </w:r>
    </w:p>
    <w:p w:rsidR="00EE680F" w:rsidRPr="005D4372" w:rsidRDefault="00EE680F" w:rsidP="00EE680F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FD0AD1">
        <w:rPr>
          <w:color w:val="000000"/>
          <w:sz w:val="28"/>
          <w:szCs w:val="28"/>
          <w:lang w:val="ru-RU"/>
        </w:rPr>
        <w:t>Нежилое строение, 3-этажное, кирпичное, общая площадь 7671 кв.м. Здание введено в эксплуатацию в 1985 году. Здание подключены к инженерным сетям (холодному и горячему водоснабжению, канализации, отоплению); обеспечены средствами связи (телефон, факс, интернет).</w:t>
      </w:r>
      <w:r>
        <w:rPr>
          <w:color w:val="000000"/>
          <w:sz w:val="27"/>
          <w:szCs w:val="27"/>
          <w:lang w:val="ru-RU"/>
        </w:rPr>
        <w:t xml:space="preserve"> </w:t>
      </w:r>
      <w:r w:rsidRPr="005D4372">
        <w:rPr>
          <w:color w:val="000000"/>
          <w:sz w:val="28"/>
          <w:szCs w:val="28"/>
          <w:lang w:val="ru-RU"/>
        </w:rPr>
        <w:t>В данном здании обуча</w:t>
      </w:r>
      <w:r>
        <w:rPr>
          <w:color w:val="000000"/>
          <w:sz w:val="28"/>
          <w:szCs w:val="28"/>
          <w:lang w:val="ru-RU"/>
        </w:rPr>
        <w:t>е</w:t>
      </w:r>
      <w:r w:rsidRPr="005D4372">
        <w:rPr>
          <w:color w:val="000000"/>
          <w:sz w:val="28"/>
          <w:szCs w:val="28"/>
          <w:lang w:val="ru-RU"/>
        </w:rPr>
        <w:t>тся 7</w:t>
      </w:r>
      <w:r>
        <w:rPr>
          <w:color w:val="000000"/>
          <w:sz w:val="28"/>
          <w:szCs w:val="28"/>
          <w:lang w:val="ru-RU"/>
        </w:rPr>
        <w:t>81</w:t>
      </w:r>
      <w:r w:rsidRPr="005D4372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5D4372">
        <w:rPr>
          <w:color w:val="000000"/>
          <w:sz w:val="28"/>
          <w:szCs w:val="28"/>
          <w:lang w:val="ru-RU"/>
        </w:rPr>
        <w:t>обучающи</w:t>
      </w:r>
      <w:r>
        <w:rPr>
          <w:color w:val="000000"/>
          <w:sz w:val="28"/>
          <w:szCs w:val="28"/>
          <w:lang w:val="ru-RU"/>
        </w:rPr>
        <w:t>й</w:t>
      </w:r>
      <w:r w:rsidRPr="005D4372">
        <w:rPr>
          <w:color w:val="000000"/>
          <w:sz w:val="28"/>
          <w:szCs w:val="28"/>
          <w:lang w:val="ru-RU"/>
        </w:rPr>
        <w:t>ся</w:t>
      </w:r>
      <w:proofErr w:type="gramEnd"/>
      <w:r w:rsidRPr="005D4372">
        <w:rPr>
          <w:color w:val="000000"/>
          <w:sz w:val="28"/>
          <w:szCs w:val="28"/>
          <w:lang w:val="ru-RU"/>
        </w:rPr>
        <w:t xml:space="preserve"> (1-11 классы). </w:t>
      </w:r>
      <w:r w:rsidRPr="00FD617A">
        <w:rPr>
          <w:color w:val="000000"/>
          <w:sz w:val="28"/>
          <w:szCs w:val="28"/>
          <w:lang w:val="ru-RU"/>
        </w:rPr>
        <w:t xml:space="preserve">Износ здания по техническому </w:t>
      </w:r>
      <w:proofErr w:type="gramStart"/>
      <w:r w:rsidRPr="00FD617A">
        <w:rPr>
          <w:color w:val="000000"/>
          <w:sz w:val="28"/>
          <w:szCs w:val="28"/>
          <w:lang w:val="ru-RU"/>
        </w:rPr>
        <w:t>паспорту</w:t>
      </w:r>
      <w:proofErr w:type="gramEnd"/>
      <w:r w:rsidRPr="00FD617A">
        <w:rPr>
          <w:color w:val="000000"/>
          <w:sz w:val="28"/>
          <w:szCs w:val="28"/>
          <w:lang w:val="ru-RU"/>
        </w:rPr>
        <w:t xml:space="preserve"> на здание составленному в 2007 году составляет 22,4%.</w:t>
      </w:r>
    </w:p>
    <w:p w:rsidR="00EE680F" w:rsidRPr="00FD617A" w:rsidRDefault="00EE680F" w:rsidP="00EE680F">
      <w:pPr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D617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МБДОУ «Детский сад № 3» </w:t>
      </w:r>
      <w:proofErr w:type="gramStart"/>
      <w:r w:rsidRPr="00FD617A">
        <w:rPr>
          <w:rFonts w:ascii="Times New Roman" w:hAnsi="Times New Roman" w:cs="Times New Roman"/>
          <w:color w:val="000000"/>
          <w:sz w:val="28"/>
          <w:szCs w:val="28"/>
          <w:u w:val="single"/>
        </w:rPr>
        <w:t>с</w:t>
      </w:r>
      <w:proofErr w:type="gramEnd"/>
      <w:r w:rsidRPr="00FD617A">
        <w:rPr>
          <w:rFonts w:ascii="Times New Roman" w:hAnsi="Times New Roman" w:cs="Times New Roman"/>
          <w:color w:val="000000"/>
          <w:sz w:val="28"/>
          <w:szCs w:val="28"/>
          <w:u w:val="single"/>
        </w:rPr>
        <w:t>. Усть-Цильма:</w:t>
      </w:r>
    </w:p>
    <w:p w:rsidR="00EE680F" w:rsidRPr="00A06416" w:rsidRDefault="00EE680F" w:rsidP="00EE680F">
      <w:pPr>
        <w:pStyle w:val="a7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16A3">
        <w:rPr>
          <w:rFonts w:ascii="Times New Roman" w:hAnsi="Times New Roman" w:cs="Times New Roman"/>
          <w:color w:val="000000"/>
          <w:sz w:val="28"/>
          <w:szCs w:val="28"/>
        </w:rPr>
        <w:t>Здание кирпичное, 2-х этажное,</w:t>
      </w:r>
      <w:r>
        <w:rPr>
          <w:rFonts w:ascii="Times New Roman" w:hAnsi="Times New Roman" w:cs="Times New Roman"/>
          <w:color w:val="000000"/>
          <w:sz w:val="28"/>
          <w:szCs w:val="28"/>
        </w:rPr>
        <w:t>1986 года постройки,</w:t>
      </w:r>
      <w:r w:rsidRPr="00CF16A3">
        <w:rPr>
          <w:rFonts w:ascii="Times New Roman" w:hAnsi="Times New Roman" w:cs="Times New Roman"/>
          <w:color w:val="000000"/>
          <w:sz w:val="28"/>
          <w:szCs w:val="28"/>
        </w:rPr>
        <w:t xml:space="preserve"> с централизованным тепло,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водоснабжением и канализацией. </w:t>
      </w:r>
      <w:r w:rsidRPr="00CF16A3">
        <w:rPr>
          <w:rFonts w:ascii="Times New Roman" w:hAnsi="Times New Roman" w:cs="Times New Roman"/>
          <w:color w:val="000000"/>
          <w:sz w:val="28"/>
          <w:szCs w:val="28"/>
        </w:rPr>
        <w:t xml:space="preserve">Площадь застройки здания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3626,1</w:t>
      </w:r>
      <w:r w:rsidRPr="00CF16A3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proofErr w:type="gramStart"/>
      <w:r w:rsidRPr="00CF16A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EE680F">
        <w:rPr>
          <w:rFonts w:ascii="Times New Roman" w:hAnsi="Times New Roman" w:cs="Times New Roman"/>
          <w:color w:val="000000"/>
          <w:sz w:val="28"/>
          <w:szCs w:val="28"/>
        </w:rPr>
        <w:t xml:space="preserve">. Износ здания по техническому </w:t>
      </w:r>
      <w:proofErr w:type="gramStart"/>
      <w:r w:rsidRPr="00EE680F">
        <w:rPr>
          <w:rFonts w:ascii="Times New Roman" w:hAnsi="Times New Roman" w:cs="Times New Roman"/>
          <w:color w:val="000000"/>
          <w:sz w:val="28"/>
          <w:szCs w:val="28"/>
        </w:rPr>
        <w:t>паспорту</w:t>
      </w:r>
      <w:proofErr w:type="gramEnd"/>
      <w:r w:rsidRPr="00EE680F">
        <w:rPr>
          <w:rFonts w:ascii="Times New Roman" w:hAnsi="Times New Roman" w:cs="Times New Roman"/>
          <w:color w:val="000000"/>
          <w:sz w:val="28"/>
          <w:szCs w:val="28"/>
        </w:rPr>
        <w:t xml:space="preserve"> на здание составленному в 2009 году составляет 20%. </w:t>
      </w:r>
      <w:r w:rsidRPr="00A06416">
        <w:rPr>
          <w:rFonts w:ascii="Times New Roman" w:hAnsi="Times New Roman" w:cs="Times New Roman"/>
          <w:color w:val="000000"/>
          <w:sz w:val="28"/>
          <w:szCs w:val="28"/>
        </w:rPr>
        <w:t xml:space="preserve">Данное учреждение посещает 285 воспитанников. </w:t>
      </w:r>
    </w:p>
    <w:p w:rsidR="00EE680F" w:rsidRPr="00A62941" w:rsidRDefault="00EE680F" w:rsidP="00EE680F">
      <w:pPr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6294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МБДОУ «Детский сад №5» </w:t>
      </w:r>
      <w:proofErr w:type="gramStart"/>
      <w:r w:rsidRPr="00A62941">
        <w:rPr>
          <w:rFonts w:ascii="Times New Roman" w:hAnsi="Times New Roman" w:cs="Times New Roman"/>
          <w:color w:val="000000"/>
          <w:sz w:val="28"/>
          <w:szCs w:val="28"/>
          <w:u w:val="single"/>
        </w:rPr>
        <w:t>с</w:t>
      </w:r>
      <w:proofErr w:type="gramEnd"/>
      <w:r w:rsidRPr="00A62941">
        <w:rPr>
          <w:rFonts w:ascii="Times New Roman" w:hAnsi="Times New Roman" w:cs="Times New Roman"/>
          <w:color w:val="000000"/>
          <w:sz w:val="28"/>
          <w:szCs w:val="28"/>
          <w:u w:val="single"/>
        </w:rPr>
        <w:t>. Усть-Цильма состоит из следующих зданий:</w:t>
      </w:r>
    </w:p>
    <w:p w:rsidR="00EE680F" w:rsidRPr="00186229" w:rsidRDefault="00EE680F" w:rsidP="00EE680F">
      <w:pPr>
        <w:pStyle w:val="a7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229">
        <w:rPr>
          <w:rFonts w:ascii="Times New Roman" w:hAnsi="Times New Roman" w:cs="Times New Roman"/>
          <w:color w:val="000000"/>
          <w:sz w:val="28"/>
          <w:szCs w:val="28"/>
        </w:rPr>
        <w:t>Основное здание детского сада 1985 года постройки, деревянное, одноэтажное. Площадь застройки здания 392 м</w:t>
      </w:r>
      <w:proofErr w:type="gramStart"/>
      <w:r w:rsidRPr="0018622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1862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86229">
        <w:rPr>
          <w:rFonts w:ascii="Times New Roman" w:hAnsi="Times New Roman" w:cs="Times New Roman"/>
          <w:color w:val="000000"/>
          <w:sz w:val="28"/>
          <w:szCs w:val="28"/>
        </w:rPr>
        <w:t>Отопление</w:t>
      </w:r>
      <w:proofErr w:type="gramEnd"/>
      <w:r w:rsidRPr="00186229">
        <w:rPr>
          <w:rFonts w:ascii="Times New Roman" w:hAnsi="Times New Roman" w:cs="Times New Roman"/>
          <w:color w:val="000000"/>
          <w:sz w:val="28"/>
          <w:szCs w:val="28"/>
        </w:rPr>
        <w:t xml:space="preserve"> централизованное от твердотопливной (угольной) котельной АО «КТК». Износ здания по техническому </w:t>
      </w:r>
      <w:proofErr w:type="gramStart"/>
      <w:r w:rsidRPr="00186229">
        <w:rPr>
          <w:rFonts w:ascii="Times New Roman" w:hAnsi="Times New Roman" w:cs="Times New Roman"/>
          <w:color w:val="000000"/>
          <w:sz w:val="28"/>
          <w:szCs w:val="28"/>
        </w:rPr>
        <w:t>паспорту</w:t>
      </w:r>
      <w:proofErr w:type="gramEnd"/>
      <w:r w:rsidRPr="00186229">
        <w:rPr>
          <w:rFonts w:ascii="Times New Roman" w:hAnsi="Times New Roman" w:cs="Times New Roman"/>
          <w:color w:val="000000"/>
          <w:sz w:val="28"/>
          <w:szCs w:val="28"/>
        </w:rPr>
        <w:t xml:space="preserve"> на здание составленному в 2009 году составляет 40%. Данное учреждение посещает 40 воспитанников. </w:t>
      </w:r>
    </w:p>
    <w:p w:rsidR="00EE680F" w:rsidRPr="00AE57B4" w:rsidRDefault="00EE680F" w:rsidP="00EE680F">
      <w:pPr>
        <w:pStyle w:val="a7"/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E57B4">
        <w:rPr>
          <w:rFonts w:ascii="Times New Roman" w:hAnsi="Times New Roman" w:cs="Times New Roman"/>
          <w:sz w:val="28"/>
          <w:szCs w:val="28"/>
        </w:rPr>
        <w:t xml:space="preserve">Второе здание детского сада, 1980 года постройки, одноэтажное, деревянное. </w:t>
      </w:r>
      <w:r w:rsidRPr="00AE57B4">
        <w:rPr>
          <w:rFonts w:ascii="Times New Roman" w:hAnsi="Times New Roman" w:cs="Times New Roman"/>
          <w:color w:val="000000"/>
          <w:sz w:val="28"/>
          <w:szCs w:val="28"/>
        </w:rPr>
        <w:t>Площадь застройки здания 287,6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7B4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Start"/>
      <w:r w:rsidRPr="00AE57B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AE57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E57B4">
        <w:rPr>
          <w:rFonts w:ascii="Times New Roman" w:hAnsi="Times New Roman" w:cs="Times New Roman"/>
          <w:color w:val="000000"/>
          <w:sz w:val="28"/>
          <w:szCs w:val="28"/>
        </w:rPr>
        <w:t>Отопление</w:t>
      </w:r>
      <w:proofErr w:type="gramEnd"/>
      <w:r w:rsidRPr="00AE57B4">
        <w:rPr>
          <w:rFonts w:ascii="Times New Roman" w:hAnsi="Times New Roman" w:cs="Times New Roman"/>
          <w:color w:val="000000"/>
          <w:sz w:val="28"/>
          <w:szCs w:val="28"/>
        </w:rPr>
        <w:t xml:space="preserve"> централизованное от твердотопливной (угольной) котельной АО «КТК». Данное учреждение посещает 35 воспитанников.</w:t>
      </w:r>
    </w:p>
    <w:p w:rsidR="00EE680F" w:rsidRPr="00B57A1A" w:rsidRDefault="00EE680F" w:rsidP="00EE680F">
      <w:pPr>
        <w:pStyle w:val="a7"/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57A1A">
        <w:rPr>
          <w:rFonts w:ascii="Times New Roman" w:hAnsi="Times New Roman" w:cs="Times New Roman"/>
          <w:sz w:val="28"/>
          <w:szCs w:val="28"/>
        </w:rPr>
        <w:t xml:space="preserve">МБУДО </w:t>
      </w:r>
      <w:r w:rsidRPr="00B57A1A">
        <w:rPr>
          <w:rFonts w:ascii="Times New Roman" w:hAnsi="Times New Roman" w:cs="Times New Roman"/>
          <w:bCs/>
          <w:sz w:val="28"/>
          <w:szCs w:val="28"/>
        </w:rPr>
        <w:t xml:space="preserve">«Районный центр детского творчества «Гудвин» </w:t>
      </w:r>
      <w:proofErr w:type="gramStart"/>
      <w:r w:rsidRPr="00B57A1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B57A1A">
        <w:rPr>
          <w:rFonts w:ascii="Times New Roman" w:hAnsi="Times New Roman" w:cs="Times New Roman"/>
          <w:bCs/>
          <w:sz w:val="28"/>
          <w:szCs w:val="28"/>
        </w:rPr>
        <w:t>. Усть-Цильма</w:t>
      </w:r>
    </w:p>
    <w:p w:rsidR="00EE680F" w:rsidRPr="0067532D" w:rsidRDefault="00EE680F" w:rsidP="00EE680F">
      <w:pPr>
        <w:shd w:val="clear" w:color="auto" w:fill="FFFFFF"/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57A1A">
        <w:rPr>
          <w:rFonts w:ascii="Times New Roman" w:hAnsi="Times New Roman" w:cs="Times New Roman"/>
          <w:sz w:val="28"/>
          <w:szCs w:val="28"/>
        </w:rPr>
        <w:t xml:space="preserve">1900 года постройки, </w:t>
      </w:r>
      <w:proofErr w:type="gramStart"/>
      <w:r w:rsidRPr="00B57A1A">
        <w:rPr>
          <w:rFonts w:ascii="Times New Roman" w:hAnsi="Times New Roman" w:cs="Times New Roman"/>
          <w:sz w:val="28"/>
          <w:szCs w:val="28"/>
        </w:rPr>
        <w:t>двухэтажное</w:t>
      </w:r>
      <w:proofErr w:type="gramEnd"/>
      <w:r w:rsidRPr="00B57A1A">
        <w:rPr>
          <w:rFonts w:ascii="Times New Roman" w:hAnsi="Times New Roman" w:cs="Times New Roman"/>
          <w:sz w:val="28"/>
          <w:szCs w:val="28"/>
        </w:rPr>
        <w:t xml:space="preserve">, деревянное. </w:t>
      </w:r>
      <w:r w:rsidRPr="0067532D">
        <w:rPr>
          <w:rFonts w:ascii="Times New Roman" w:hAnsi="Times New Roman" w:cs="Times New Roman"/>
          <w:color w:val="000000"/>
          <w:sz w:val="28"/>
          <w:szCs w:val="28"/>
        </w:rPr>
        <w:t xml:space="preserve">Площадь застройки здания </w:t>
      </w:r>
      <w:r w:rsidRPr="0067532D">
        <w:rPr>
          <w:rFonts w:ascii="Times New Roman" w:hAnsi="Times New Roman" w:cs="Times New Roman"/>
          <w:bCs/>
          <w:color w:val="000000"/>
          <w:sz w:val="28"/>
          <w:szCs w:val="28"/>
        </w:rPr>
        <w:t>1162,9</w:t>
      </w:r>
      <w:r w:rsidRPr="006753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7532D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Start"/>
      <w:r w:rsidRPr="0067532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67532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износ здания по техническому паспорту на здание составленному  в 2013 году более 50 </w:t>
      </w:r>
      <w:r w:rsidRPr="00186229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532D">
        <w:rPr>
          <w:rFonts w:ascii="Times New Roman" w:hAnsi="Times New Roman" w:cs="Times New Roman"/>
          <w:color w:val="000000"/>
          <w:sz w:val="28"/>
          <w:szCs w:val="28"/>
        </w:rPr>
        <w:t>Отопление централизованное от твердотопливной (угольной) котельной АО «КТК».</w:t>
      </w:r>
    </w:p>
    <w:p w:rsidR="00EE680F" w:rsidRDefault="00EE680F" w:rsidP="00EE680F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A7811">
        <w:rPr>
          <w:rFonts w:ascii="Times New Roman" w:hAnsi="Times New Roman"/>
          <w:color w:val="000000"/>
          <w:sz w:val="28"/>
          <w:szCs w:val="28"/>
        </w:rPr>
        <w:t>МБОУ «</w:t>
      </w:r>
      <w:proofErr w:type="spellStart"/>
      <w:r w:rsidRPr="001A7811">
        <w:rPr>
          <w:rFonts w:ascii="Times New Roman" w:hAnsi="Times New Roman"/>
          <w:color w:val="000000"/>
          <w:sz w:val="28"/>
          <w:szCs w:val="28"/>
        </w:rPr>
        <w:t>Синегорская</w:t>
      </w:r>
      <w:proofErr w:type="spellEnd"/>
      <w:r w:rsidRPr="001A7811">
        <w:rPr>
          <w:rFonts w:ascii="Times New Roman" w:hAnsi="Times New Roman"/>
          <w:color w:val="000000"/>
          <w:sz w:val="28"/>
          <w:szCs w:val="28"/>
        </w:rPr>
        <w:t xml:space="preserve"> СОШ»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E680F" w:rsidRPr="005219D3" w:rsidRDefault="00EE680F" w:rsidP="00EE680F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520DF">
        <w:rPr>
          <w:rFonts w:ascii="Times New Roman" w:hAnsi="Times New Roman" w:cs="Times New Roman"/>
          <w:color w:val="000000"/>
          <w:sz w:val="28"/>
          <w:szCs w:val="28"/>
        </w:rPr>
        <w:t xml:space="preserve">Здание 1974 года постройки, одноэтажное, деревянное. </w:t>
      </w:r>
      <w:r w:rsidRPr="00E70545">
        <w:rPr>
          <w:rFonts w:ascii="Times New Roman" w:hAnsi="Times New Roman" w:cs="Times New Roman"/>
          <w:color w:val="000000"/>
          <w:sz w:val="28"/>
          <w:szCs w:val="28"/>
        </w:rPr>
        <w:t>Площадь застройки здания 880,5 м</w:t>
      </w:r>
      <w:proofErr w:type="gramStart"/>
      <w:r w:rsidRPr="00E7054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E70545">
        <w:rPr>
          <w:rFonts w:ascii="Times New Roman" w:hAnsi="Times New Roman" w:cs="Times New Roman"/>
          <w:color w:val="000000"/>
          <w:sz w:val="28"/>
          <w:szCs w:val="28"/>
        </w:rPr>
        <w:t>. Здание подключен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0545">
        <w:rPr>
          <w:rFonts w:ascii="Times New Roman" w:hAnsi="Times New Roman" w:cs="Times New Roman"/>
          <w:color w:val="000000"/>
          <w:sz w:val="28"/>
          <w:szCs w:val="28"/>
        </w:rPr>
        <w:t xml:space="preserve"> к инженерным сетям (холодному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705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водоснабжению, канализации, отоплению).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0545">
        <w:rPr>
          <w:rFonts w:ascii="Times New Roman" w:hAnsi="Times New Roman" w:cs="Times New Roman"/>
          <w:sz w:val="28"/>
          <w:szCs w:val="28"/>
        </w:rPr>
        <w:t xml:space="preserve">Количество обучающихся – 70 человек. </w:t>
      </w:r>
    </w:p>
    <w:p w:rsidR="00EE680F" w:rsidRPr="005219D3" w:rsidRDefault="00EE680F" w:rsidP="00EE680F">
      <w:pPr>
        <w:shd w:val="clear" w:color="auto" w:fill="FFFFFF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E680F" w:rsidRPr="005219D3" w:rsidRDefault="00EE680F" w:rsidP="00EE680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</w:rPr>
        <w:t xml:space="preserve">Расчет объемов культурно-бытового строительства </w:t>
      </w:r>
      <w:proofErr w:type="gramStart"/>
      <w:r w:rsidRPr="005219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19D3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Усть-Цильма</w:t>
      </w:r>
    </w:p>
    <w:p w:rsidR="00EE680F" w:rsidRPr="005219D3" w:rsidRDefault="00EE680F" w:rsidP="00EE680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31"/>
        <w:gridCol w:w="1759"/>
        <w:gridCol w:w="873"/>
        <w:gridCol w:w="1300"/>
        <w:gridCol w:w="1120"/>
        <w:gridCol w:w="1076"/>
        <w:gridCol w:w="1204"/>
        <w:gridCol w:w="850"/>
        <w:gridCol w:w="1134"/>
      </w:tblGrid>
      <w:tr w:rsidR="00EE680F" w:rsidRPr="005219D3" w:rsidTr="00766AAE">
        <w:tc>
          <w:tcPr>
            <w:tcW w:w="431" w:type="dxa"/>
            <w:vMerge w:val="restart"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9" w:type="dxa"/>
            <w:vMerge w:val="restart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73" w:type="dxa"/>
            <w:vMerge w:val="restart"/>
          </w:tcPr>
          <w:p w:rsidR="00EE680F" w:rsidRPr="005219D3" w:rsidRDefault="00EE680F" w:rsidP="00766AAE">
            <w:pPr>
              <w:pStyle w:val="a7"/>
              <w:ind w:right="-130" w:firstLine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змер</w:t>
            </w:r>
            <w:proofErr w:type="spellEnd"/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0" w:type="dxa"/>
            <w:vMerge w:val="restart"/>
          </w:tcPr>
          <w:p w:rsidR="00EE680F" w:rsidRPr="005219D3" w:rsidRDefault="00EE680F" w:rsidP="00766AAE">
            <w:pPr>
              <w:pStyle w:val="a7"/>
              <w:ind w:firstLine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Норма по СП 42.13330.201</w:t>
            </w:r>
          </w:p>
        </w:tc>
        <w:tc>
          <w:tcPr>
            <w:tcW w:w="1120" w:type="dxa"/>
            <w:vMerge w:val="restart"/>
          </w:tcPr>
          <w:p w:rsidR="00EE680F" w:rsidRPr="005219D3" w:rsidRDefault="00EE680F" w:rsidP="00766AAE">
            <w:pPr>
              <w:pStyle w:val="a7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Нормативная потребность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5907</w:t>
            </w: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280" w:type="dxa"/>
            <w:gridSpan w:val="2"/>
          </w:tcPr>
          <w:p w:rsidR="00EE680F" w:rsidRPr="005219D3" w:rsidRDefault="00EE680F" w:rsidP="00766AAE">
            <w:pPr>
              <w:pStyle w:val="a7"/>
              <w:ind w:firstLine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850" w:type="dxa"/>
            <w:vMerge w:val="restart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Размеры </w:t>
            </w:r>
            <w:proofErr w:type="spellStart"/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proofErr w:type="spellEnd"/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. объектов</w:t>
            </w:r>
          </w:p>
        </w:tc>
        <w:tc>
          <w:tcPr>
            <w:tcW w:w="1134" w:type="dxa"/>
            <w:vMerge w:val="restart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80F" w:rsidRPr="005219D3" w:rsidTr="00766AAE">
        <w:tc>
          <w:tcPr>
            <w:tcW w:w="431" w:type="dxa"/>
            <w:vMerge/>
          </w:tcPr>
          <w:p w:rsidR="00EE680F" w:rsidRPr="005219D3" w:rsidRDefault="00EE680F" w:rsidP="00766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EE680F" w:rsidRPr="005219D3" w:rsidRDefault="00EE680F" w:rsidP="00766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Merge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vMerge/>
          </w:tcPr>
          <w:p w:rsidR="00EE680F" w:rsidRPr="005219D3" w:rsidRDefault="00EE680F" w:rsidP="00766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EE680F" w:rsidRPr="005219D3" w:rsidRDefault="00EE680F" w:rsidP="00766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сохраняемая</w:t>
            </w:r>
          </w:p>
        </w:tc>
        <w:tc>
          <w:tcPr>
            <w:tcW w:w="1204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требуется запроектировать</w:t>
            </w:r>
          </w:p>
        </w:tc>
        <w:tc>
          <w:tcPr>
            <w:tcW w:w="850" w:type="dxa"/>
            <w:vMerge/>
          </w:tcPr>
          <w:p w:rsidR="00EE680F" w:rsidRPr="005219D3" w:rsidRDefault="00EE680F" w:rsidP="00766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E680F" w:rsidRPr="005219D3" w:rsidRDefault="00EE680F" w:rsidP="00766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80F" w:rsidRPr="005219D3" w:rsidTr="00766AAE">
        <w:tc>
          <w:tcPr>
            <w:tcW w:w="431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</w:tcPr>
          <w:p w:rsidR="00EE680F" w:rsidRPr="005219D3" w:rsidRDefault="00EE680F" w:rsidP="00766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0" w:type="dxa"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4" w:type="dxa"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E680F" w:rsidRPr="005219D3" w:rsidTr="00766AAE">
        <w:tc>
          <w:tcPr>
            <w:tcW w:w="431" w:type="dxa"/>
          </w:tcPr>
          <w:p w:rsidR="00EE680F" w:rsidRPr="005219D3" w:rsidRDefault="00EE680F" w:rsidP="00766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Детские дошкольные учреждения (детей до 7 лет)</w:t>
            </w:r>
          </w:p>
        </w:tc>
        <w:tc>
          <w:tcPr>
            <w:tcW w:w="873" w:type="dxa"/>
          </w:tcPr>
          <w:p w:rsidR="00EE680F" w:rsidRPr="005219D3" w:rsidRDefault="00EE680F" w:rsidP="00766AAE">
            <w:pPr>
              <w:pStyle w:val="a7"/>
              <w:ind w:right="-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300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85% обеспеченности</w:t>
            </w:r>
          </w:p>
        </w:tc>
        <w:tc>
          <w:tcPr>
            <w:tcW w:w="1120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076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04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Нуждающиеся отсутствуют</w:t>
            </w:r>
          </w:p>
        </w:tc>
        <w:tc>
          <w:tcPr>
            <w:tcW w:w="850" w:type="dxa"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Процент детей дошкольного возраста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%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 чел.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5907</w:t>
            </w: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, 85%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EE680F" w:rsidRPr="005219D3" w:rsidTr="00766AAE">
        <w:tc>
          <w:tcPr>
            <w:tcW w:w="431" w:type="dxa"/>
          </w:tcPr>
          <w:p w:rsidR="00EE680F" w:rsidRPr="005219D3" w:rsidRDefault="00EE680F" w:rsidP="00766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873" w:type="dxa"/>
            <w:vMerge w:val="restart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300" w:type="dxa"/>
            <w:vMerge w:val="restart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100% охвата</w:t>
            </w:r>
          </w:p>
        </w:tc>
        <w:tc>
          <w:tcPr>
            <w:tcW w:w="1120" w:type="dxa"/>
            <w:vMerge w:val="restart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1076" w:type="dxa"/>
            <w:vMerge w:val="restart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1204" w:type="dxa"/>
            <w:vMerge w:val="restart"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Процент детей школьного возраста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%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 чел.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5907</w:t>
            </w: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EE680F" w:rsidRPr="005219D3" w:rsidTr="00766AAE">
        <w:tc>
          <w:tcPr>
            <w:tcW w:w="431" w:type="dxa"/>
          </w:tcPr>
          <w:p w:rsidR="00EE680F" w:rsidRPr="005219D3" w:rsidRDefault="00EE680F" w:rsidP="00766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-дети от 7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873" w:type="dxa"/>
            <w:vMerge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vMerge/>
          </w:tcPr>
          <w:p w:rsidR="00EE680F" w:rsidRPr="005219D3" w:rsidRDefault="00EE680F" w:rsidP="00766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E680F" w:rsidRPr="005219D3" w:rsidRDefault="00EE680F" w:rsidP="00766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80F" w:rsidRPr="005219D3" w:rsidTr="00766AAE">
        <w:tc>
          <w:tcPr>
            <w:tcW w:w="431" w:type="dxa"/>
          </w:tcPr>
          <w:p w:rsidR="00EE680F" w:rsidRPr="005219D3" w:rsidRDefault="00EE680F" w:rsidP="00766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Межшкольные</w:t>
            </w:r>
            <w:proofErr w:type="gramEnd"/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 учебно-производственный комбинат</w:t>
            </w:r>
          </w:p>
        </w:tc>
        <w:tc>
          <w:tcPr>
            <w:tcW w:w="873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300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8% от общего числа школьников</w:t>
            </w:r>
          </w:p>
        </w:tc>
        <w:tc>
          <w:tcPr>
            <w:tcW w:w="1120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76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04" w:type="dxa"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 – общее число школьников</w:t>
            </w:r>
          </w:p>
        </w:tc>
      </w:tr>
      <w:tr w:rsidR="00EE680F" w:rsidRPr="005219D3" w:rsidTr="00766AAE">
        <w:tc>
          <w:tcPr>
            <w:tcW w:w="431" w:type="dxa"/>
          </w:tcPr>
          <w:p w:rsidR="00EE680F" w:rsidRPr="005219D3" w:rsidRDefault="00EE680F" w:rsidP="00766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9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Внешкольн</w:t>
            </w:r>
            <w:r w:rsidRPr="00521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учреждения</w:t>
            </w:r>
          </w:p>
        </w:tc>
        <w:tc>
          <w:tcPr>
            <w:tcW w:w="873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</w:t>
            </w:r>
            <w:r w:rsidRPr="00521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1300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10% от </w:t>
            </w:r>
            <w:r w:rsidRPr="00521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числа школьников</w:t>
            </w:r>
          </w:p>
        </w:tc>
        <w:tc>
          <w:tcPr>
            <w:tcW w:w="1120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1076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04" w:type="dxa"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21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число школьников</w:t>
            </w:r>
          </w:p>
        </w:tc>
      </w:tr>
    </w:tbl>
    <w:p w:rsidR="00EE680F" w:rsidRPr="005219D3" w:rsidRDefault="00EE680F" w:rsidP="00EE680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680F" w:rsidRPr="005219D3" w:rsidRDefault="00EE680F" w:rsidP="00EE680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</w:rPr>
        <w:t>Объем средств на реализацию программ</w:t>
      </w:r>
    </w:p>
    <w:p w:rsidR="00EE680F" w:rsidRPr="005219D3" w:rsidRDefault="00EE680F" w:rsidP="00EE680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351"/>
        <w:gridCol w:w="913"/>
        <w:gridCol w:w="854"/>
        <w:gridCol w:w="885"/>
        <w:gridCol w:w="854"/>
        <w:gridCol w:w="854"/>
        <w:gridCol w:w="854"/>
        <w:gridCol w:w="1182"/>
      </w:tblGrid>
      <w:tr w:rsidR="00EE680F" w:rsidRPr="005219D3" w:rsidTr="00766AAE">
        <w:tc>
          <w:tcPr>
            <w:tcW w:w="3351" w:type="dxa"/>
            <w:vMerge w:val="restart"/>
          </w:tcPr>
          <w:p w:rsidR="00EE680F" w:rsidRPr="005219D3" w:rsidRDefault="00EE680F" w:rsidP="00766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396" w:type="dxa"/>
            <w:gridSpan w:val="7"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потребности, тыс. руб.</w:t>
            </w:r>
          </w:p>
        </w:tc>
      </w:tr>
      <w:tr w:rsidR="00EE680F" w:rsidRPr="005219D3" w:rsidTr="00766AAE">
        <w:tc>
          <w:tcPr>
            <w:tcW w:w="3351" w:type="dxa"/>
            <w:vMerge/>
          </w:tcPr>
          <w:p w:rsidR="00EE680F" w:rsidRPr="005219D3" w:rsidRDefault="00EE680F" w:rsidP="00766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4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85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4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4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4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82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E680F" w:rsidRPr="005219D3" w:rsidTr="00766AAE">
        <w:tc>
          <w:tcPr>
            <w:tcW w:w="9747" w:type="dxa"/>
            <w:gridSpan w:val="8"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EE680F" w:rsidRPr="005219D3" w:rsidTr="00766AAE">
        <w:tc>
          <w:tcPr>
            <w:tcW w:w="3351" w:type="dxa"/>
          </w:tcPr>
          <w:p w:rsidR="00EE680F" w:rsidRPr="005219D3" w:rsidRDefault="00EE680F" w:rsidP="00766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компьютерной техники, школьных автобусов, спортивного инвентаря и оборудования, учебного и лабораторного оборудования, мебели, медицинского оборудования и др.</w:t>
            </w:r>
          </w:p>
        </w:tc>
        <w:tc>
          <w:tcPr>
            <w:tcW w:w="913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EE680F" w:rsidRPr="005219D3" w:rsidRDefault="00EE680F" w:rsidP="00766A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5" w:type="dxa"/>
          </w:tcPr>
          <w:p w:rsidR="00EE680F" w:rsidRPr="005219D3" w:rsidRDefault="00EE680F" w:rsidP="00766A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EE680F" w:rsidRPr="005219D3" w:rsidRDefault="00EE680F" w:rsidP="00766A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EE680F" w:rsidRPr="005219D3" w:rsidRDefault="00EE680F" w:rsidP="00766A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2" w:type="dxa"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680F" w:rsidRPr="005219D3" w:rsidTr="00766AAE">
        <w:tc>
          <w:tcPr>
            <w:tcW w:w="3351" w:type="dxa"/>
          </w:tcPr>
          <w:p w:rsidR="00EE680F" w:rsidRPr="005219D3" w:rsidRDefault="00EE680F" w:rsidP="00766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Открытие дополнительных групп для детей раннего возраста</w:t>
            </w:r>
          </w:p>
        </w:tc>
        <w:tc>
          <w:tcPr>
            <w:tcW w:w="913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EE680F" w:rsidRPr="005219D3" w:rsidRDefault="00EE680F" w:rsidP="00766A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5" w:type="dxa"/>
          </w:tcPr>
          <w:p w:rsidR="00EE680F" w:rsidRPr="005219D3" w:rsidRDefault="00EE680F" w:rsidP="00766A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EE680F" w:rsidRPr="005219D3" w:rsidRDefault="00EE680F" w:rsidP="00766A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EE680F" w:rsidRPr="005219D3" w:rsidRDefault="00EE680F" w:rsidP="00766A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2" w:type="dxa"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680F" w:rsidRPr="005219D3" w:rsidTr="00766AAE">
        <w:tc>
          <w:tcPr>
            <w:tcW w:w="3351" w:type="dxa"/>
          </w:tcPr>
          <w:p w:rsidR="00EE680F" w:rsidRPr="005219D3" w:rsidRDefault="00EE680F" w:rsidP="00766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содержания, форм, методов и технологий образования с целью повышения его качества</w:t>
            </w:r>
          </w:p>
        </w:tc>
        <w:tc>
          <w:tcPr>
            <w:tcW w:w="913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EE680F" w:rsidRPr="005219D3" w:rsidRDefault="00EE680F" w:rsidP="00766A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5" w:type="dxa"/>
          </w:tcPr>
          <w:p w:rsidR="00EE680F" w:rsidRPr="005219D3" w:rsidRDefault="00EE680F" w:rsidP="00766A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EE680F" w:rsidRPr="005219D3" w:rsidRDefault="00EE680F" w:rsidP="00766A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EE680F" w:rsidRPr="005219D3" w:rsidRDefault="00EE680F" w:rsidP="00766A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2" w:type="dxa"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680F" w:rsidRPr="005219D3" w:rsidTr="00766AAE">
        <w:tc>
          <w:tcPr>
            <w:tcW w:w="3351" w:type="dxa"/>
          </w:tcPr>
          <w:p w:rsidR="00EE680F" w:rsidRPr="005219D3" w:rsidRDefault="00EE680F" w:rsidP="00766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Повышение охвата детей всеми видами образования, развитие профильного обучения</w:t>
            </w:r>
          </w:p>
        </w:tc>
        <w:tc>
          <w:tcPr>
            <w:tcW w:w="913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EE680F" w:rsidRPr="005219D3" w:rsidRDefault="00EE680F" w:rsidP="00766A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5" w:type="dxa"/>
          </w:tcPr>
          <w:p w:rsidR="00EE680F" w:rsidRPr="005219D3" w:rsidRDefault="00EE680F" w:rsidP="00766A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EE680F" w:rsidRPr="005219D3" w:rsidRDefault="00EE680F" w:rsidP="00766A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EE680F" w:rsidRPr="005219D3" w:rsidRDefault="00EE680F" w:rsidP="00766A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2" w:type="dxa"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680F" w:rsidRPr="005219D3" w:rsidTr="00766AAE">
        <w:tc>
          <w:tcPr>
            <w:tcW w:w="3351" w:type="dxa"/>
          </w:tcPr>
          <w:p w:rsidR="00EE680F" w:rsidRPr="005219D3" w:rsidRDefault="00EE680F" w:rsidP="00766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системы образования в соответствие с запросами </w:t>
            </w:r>
            <w:r w:rsidRPr="00521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своевременной и перспективной системы хозяйства</w:t>
            </w:r>
          </w:p>
        </w:tc>
        <w:tc>
          <w:tcPr>
            <w:tcW w:w="913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54" w:type="dxa"/>
          </w:tcPr>
          <w:p w:rsidR="00EE680F" w:rsidRPr="005219D3" w:rsidRDefault="00EE680F" w:rsidP="00766A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5" w:type="dxa"/>
          </w:tcPr>
          <w:p w:rsidR="00EE680F" w:rsidRPr="005219D3" w:rsidRDefault="00EE680F" w:rsidP="00766A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EE680F" w:rsidRPr="005219D3" w:rsidRDefault="00EE680F" w:rsidP="00766A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EE680F" w:rsidRPr="005219D3" w:rsidRDefault="00EE680F" w:rsidP="00766A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2" w:type="dxa"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680F" w:rsidRPr="005219D3" w:rsidTr="00766AAE">
        <w:tc>
          <w:tcPr>
            <w:tcW w:w="3351" w:type="dxa"/>
          </w:tcPr>
          <w:p w:rsidR="00EE680F" w:rsidRPr="005219D3" w:rsidRDefault="00EE680F" w:rsidP="00766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Строительство детского сада </w:t>
            </w:r>
            <w:proofErr w:type="gramStart"/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913" w:type="dxa"/>
          </w:tcPr>
          <w:p w:rsidR="00EE680F" w:rsidRPr="005219D3" w:rsidRDefault="00EE680F" w:rsidP="00766AA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EE680F" w:rsidRPr="005219D3" w:rsidRDefault="00EE680F" w:rsidP="00766A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5" w:type="dxa"/>
          </w:tcPr>
          <w:p w:rsidR="00EE680F" w:rsidRPr="005219D3" w:rsidRDefault="00EE680F" w:rsidP="00766A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EE680F" w:rsidRPr="005219D3" w:rsidRDefault="00EE680F" w:rsidP="00766A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EE680F" w:rsidRPr="005219D3" w:rsidRDefault="00EE680F" w:rsidP="00766A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2" w:type="dxa"/>
          </w:tcPr>
          <w:p w:rsidR="00EE680F" w:rsidRPr="005219D3" w:rsidRDefault="00EE680F" w:rsidP="00766A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680F" w:rsidRPr="005219D3" w:rsidTr="00766AAE">
        <w:tc>
          <w:tcPr>
            <w:tcW w:w="3351" w:type="dxa"/>
          </w:tcPr>
          <w:p w:rsidR="00EE680F" w:rsidRPr="005219D3" w:rsidRDefault="00EE680F" w:rsidP="00766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EE680F" w:rsidRPr="005219D3" w:rsidRDefault="00EE680F" w:rsidP="00766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EE680F" w:rsidRPr="005219D3" w:rsidRDefault="00EE680F" w:rsidP="00766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E680F" w:rsidRPr="005219D3" w:rsidRDefault="00EE680F" w:rsidP="00766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EE680F" w:rsidRPr="005219D3" w:rsidRDefault="00EE680F" w:rsidP="00766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EE680F" w:rsidRPr="005219D3" w:rsidRDefault="00EE680F" w:rsidP="00766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EE680F" w:rsidRPr="005219D3" w:rsidRDefault="00EE680F" w:rsidP="00766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EE680F" w:rsidRPr="005219D3" w:rsidRDefault="00EE680F" w:rsidP="00766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80F" w:rsidRPr="005219D3" w:rsidRDefault="00EE680F" w:rsidP="00EE680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E680F" w:rsidRPr="00C65D71" w:rsidRDefault="00EE680F" w:rsidP="00EE680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C65D71">
        <w:rPr>
          <w:rFonts w:ascii="Times New Roman" w:hAnsi="Times New Roman"/>
          <w:color w:val="auto"/>
          <w:sz w:val="28"/>
          <w:szCs w:val="28"/>
        </w:rPr>
        <w:t>Подпрограмма «Строительство и реконструкция учреждений физической культуры и спорта МО СП «</w:t>
      </w:r>
      <w:r>
        <w:rPr>
          <w:rFonts w:ascii="Times New Roman" w:hAnsi="Times New Roman"/>
          <w:color w:val="auto"/>
          <w:sz w:val="28"/>
          <w:szCs w:val="28"/>
        </w:rPr>
        <w:t>Усть-Цильма</w:t>
      </w:r>
      <w:r w:rsidRPr="00C65D71">
        <w:rPr>
          <w:rFonts w:ascii="Times New Roman" w:hAnsi="Times New Roman"/>
          <w:color w:val="auto"/>
          <w:sz w:val="28"/>
          <w:szCs w:val="28"/>
        </w:rPr>
        <w:t>» программы «Комплексное развитие социальной инфраструктуры МО СП «</w:t>
      </w:r>
      <w:r>
        <w:rPr>
          <w:rFonts w:ascii="Times New Roman" w:hAnsi="Times New Roman"/>
          <w:color w:val="auto"/>
          <w:sz w:val="28"/>
          <w:szCs w:val="28"/>
        </w:rPr>
        <w:t>Усть-Цильма</w:t>
      </w:r>
      <w:r w:rsidRPr="00C65D71">
        <w:rPr>
          <w:rFonts w:ascii="Times New Roman" w:hAnsi="Times New Roman"/>
          <w:color w:val="auto"/>
          <w:sz w:val="28"/>
          <w:szCs w:val="28"/>
        </w:rPr>
        <w:t>» (на 201</w:t>
      </w:r>
      <w:r>
        <w:rPr>
          <w:rFonts w:ascii="Times New Roman" w:hAnsi="Times New Roman"/>
          <w:color w:val="auto"/>
          <w:sz w:val="28"/>
          <w:szCs w:val="28"/>
        </w:rPr>
        <w:t>8</w:t>
      </w:r>
      <w:r w:rsidRPr="00C65D71">
        <w:rPr>
          <w:rFonts w:ascii="Times New Roman" w:hAnsi="Times New Roman"/>
          <w:color w:val="auto"/>
          <w:sz w:val="28"/>
          <w:szCs w:val="28"/>
        </w:rPr>
        <w:t xml:space="preserve"> – 2028 гг.)</w:t>
      </w: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6160"/>
      </w:tblGrid>
      <w:tr w:rsidR="00EE680F" w:rsidRPr="0089680A" w:rsidTr="00766AAE">
        <w:tc>
          <w:tcPr>
            <w:tcW w:w="3500" w:type="dxa"/>
          </w:tcPr>
          <w:p w:rsidR="00EE680F" w:rsidRPr="0089680A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подпрограммы.</w:t>
            </w:r>
          </w:p>
        </w:tc>
        <w:tc>
          <w:tcPr>
            <w:tcW w:w="6160" w:type="dxa"/>
          </w:tcPr>
          <w:p w:rsidR="00EE680F" w:rsidRPr="0089680A" w:rsidRDefault="00EE680F" w:rsidP="00766A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 физической культуры, спорта и туризма» МР «Усть-Цилемский»</w:t>
            </w:r>
          </w:p>
        </w:tc>
      </w:tr>
      <w:tr w:rsidR="00EE680F" w:rsidRPr="0089680A" w:rsidTr="00766AAE">
        <w:tc>
          <w:tcPr>
            <w:tcW w:w="3500" w:type="dxa"/>
          </w:tcPr>
          <w:p w:rsidR="00EE680F" w:rsidRPr="0089680A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мероприятий подпрограммы.</w:t>
            </w:r>
          </w:p>
        </w:tc>
        <w:tc>
          <w:tcPr>
            <w:tcW w:w="6160" w:type="dxa"/>
          </w:tcPr>
          <w:p w:rsidR="00EE680F" w:rsidRPr="0089680A" w:rsidRDefault="00EE680F" w:rsidP="00766A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 физической культуры, спорта и туризма» МР «Усть-Цилемский»</w:t>
            </w:r>
          </w:p>
        </w:tc>
      </w:tr>
      <w:tr w:rsidR="00EE680F" w:rsidRPr="0089680A" w:rsidTr="00766AAE">
        <w:tc>
          <w:tcPr>
            <w:tcW w:w="3500" w:type="dxa"/>
          </w:tcPr>
          <w:p w:rsidR="00EE680F" w:rsidRPr="0089680A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Цели подпрограммы.</w:t>
            </w:r>
          </w:p>
        </w:tc>
        <w:tc>
          <w:tcPr>
            <w:tcW w:w="6160" w:type="dxa"/>
          </w:tcPr>
          <w:p w:rsidR="00EE680F" w:rsidRPr="0089680A" w:rsidRDefault="00EE680F" w:rsidP="00766A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Развитие физической культуры и спорта в МО </w:t>
            </w:r>
            <w:r>
              <w:rPr>
                <w:rFonts w:ascii="Times New Roman" w:hAnsi="Times New Roman"/>
                <w:sz w:val="28"/>
              </w:rPr>
              <w:t>СП</w:t>
            </w:r>
            <w:r w:rsidRPr="0089680A"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Усть-Цильма</w:t>
            </w:r>
            <w:r w:rsidRPr="0089680A">
              <w:rPr>
                <w:rFonts w:ascii="Times New Roman" w:hAnsi="Times New Roman"/>
                <w:sz w:val="28"/>
              </w:rPr>
              <w:t>», 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      </w:r>
          </w:p>
        </w:tc>
      </w:tr>
      <w:tr w:rsidR="00EE680F" w:rsidRPr="0089680A" w:rsidTr="00766AAE">
        <w:tc>
          <w:tcPr>
            <w:tcW w:w="3500" w:type="dxa"/>
          </w:tcPr>
          <w:p w:rsidR="00EE680F" w:rsidRPr="0089680A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подпрограммы.</w:t>
            </w:r>
          </w:p>
        </w:tc>
        <w:tc>
          <w:tcPr>
            <w:tcW w:w="6160" w:type="dxa"/>
          </w:tcPr>
          <w:p w:rsidR="00EE680F" w:rsidRPr="0089680A" w:rsidRDefault="00EE680F" w:rsidP="00766A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Создание необходимых условий для сохранения и улучшения физического здоровья жителей МО </w:t>
            </w:r>
            <w:r>
              <w:rPr>
                <w:rFonts w:ascii="Times New Roman" w:hAnsi="Times New Roman"/>
                <w:sz w:val="28"/>
              </w:rPr>
              <w:t>СП</w:t>
            </w:r>
            <w:r w:rsidRPr="0089680A"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Усть-Цильма</w:t>
            </w:r>
            <w:r w:rsidRPr="0089680A">
              <w:rPr>
                <w:rFonts w:ascii="Times New Roman" w:hAnsi="Times New Roman"/>
                <w:sz w:val="28"/>
              </w:rPr>
              <w:t>» средствами физической культуры и спорта; пропаганда физической культуры, спорта и здорового образа жизни, приобщение различных слоев общества к регулярным занятиям физической культурой и спортом; укрепление материально-технической базы.</w:t>
            </w:r>
          </w:p>
        </w:tc>
      </w:tr>
      <w:tr w:rsidR="00EE680F" w:rsidRPr="0089680A" w:rsidTr="00766AAE">
        <w:tc>
          <w:tcPr>
            <w:tcW w:w="3500" w:type="dxa"/>
          </w:tcPr>
          <w:p w:rsidR="00EE680F" w:rsidRPr="0089680A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подпрограммы.</w:t>
            </w:r>
          </w:p>
        </w:tc>
        <w:tc>
          <w:tcPr>
            <w:tcW w:w="6160" w:type="dxa"/>
          </w:tcPr>
          <w:p w:rsidR="00EE680F" w:rsidRPr="0089680A" w:rsidRDefault="00EE680F" w:rsidP="00766AA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Удельный вес населения МО </w:t>
            </w:r>
            <w:r>
              <w:rPr>
                <w:rFonts w:ascii="Times New Roman" w:hAnsi="Times New Roman"/>
                <w:sz w:val="28"/>
              </w:rPr>
              <w:t xml:space="preserve">СП </w:t>
            </w:r>
            <w:r w:rsidRPr="0089680A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Усть-Цильма</w:t>
            </w:r>
            <w:r w:rsidRPr="0089680A">
              <w:rPr>
                <w:rFonts w:ascii="Times New Roman" w:hAnsi="Times New Roman"/>
                <w:sz w:val="28"/>
              </w:rPr>
              <w:t xml:space="preserve">», систематически занимающегося физической культурой и спортом в общей численности населения. </w:t>
            </w:r>
          </w:p>
          <w:p w:rsidR="00EE680F" w:rsidRPr="0089680A" w:rsidRDefault="00EE680F" w:rsidP="00766A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Обеспеченность спортивными сооружениями населения МО </w:t>
            </w:r>
            <w:r>
              <w:rPr>
                <w:rFonts w:ascii="Times New Roman" w:hAnsi="Times New Roman"/>
                <w:sz w:val="28"/>
              </w:rPr>
              <w:t>СП</w:t>
            </w:r>
            <w:r w:rsidRPr="0089680A"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Усть-Цильма</w:t>
            </w:r>
            <w:r w:rsidRPr="0089680A">
              <w:rPr>
                <w:rFonts w:ascii="Times New Roman" w:hAnsi="Times New Roman"/>
                <w:sz w:val="28"/>
              </w:rPr>
              <w:t>».</w:t>
            </w:r>
          </w:p>
        </w:tc>
      </w:tr>
      <w:tr w:rsidR="00EE680F" w:rsidRPr="0089680A" w:rsidTr="00766AAE">
        <w:tc>
          <w:tcPr>
            <w:tcW w:w="3500" w:type="dxa"/>
          </w:tcPr>
          <w:p w:rsidR="00EE680F" w:rsidRPr="0089680A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подпрограммы.</w:t>
            </w:r>
          </w:p>
        </w:tc>
        <w:tc>
          <w:tcPr>
            <w:tcW w:w="6160" w:type="dxa"/>
          </w:tcPr>
          <w:p w:rsidR="00EE680F" w:rsidRPr="0089680A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  <w:r w:rsidRPr="00332773">
              <w:rPr>
                <w:rFonts w:ascii="Times New Roman" w:hAnsi="Times New Roman" w:cs="Times New Roman"/>
                <w:sz w:val="28"/>
                <w:szCs w:val="28"/>
              </w:rPr>
              <w:t>: 2018-2028 гг.</w:t>
            </w:r>
          </w:p>
          <w:p w:rsidR="00EE680F" w:rsidRPr="0089680A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предусмотрены.</w:t>
            </w:r>
          </w:p>
        </w:tc>
      </w:tr>
      <w:tr w:rsidR="00EE680F" w:rsidRPr="0089680A" w:rsidTr="00766AAE">
        <w:tc>
          <w:tcPr>
            <w:tcW w:w="3500" w:type="dxa"/>
          </w:tcPr>
          <w:p w:rsidR="00EE680F" w:rsidRPr="0089680A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Объёмы бюджетных ассигнований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подпрограммы.</w:t>
            </w:r>
          </w:p>
        </w:tc>
        <w:tc>
          <w:tcPr>
            <w:tcW w:w="6160" w:type="dxa"/>
          </w:tcPr>
          <w:p w:rsidR="00EE680F" w:rsidRPr="0089680A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объём бюджетных ассигнований, необходимых для реализации мероприятий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–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EE680F" w:rsidRPr="0089680A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EE680F" w:rsidRPr="0089680A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в 2018 году – 0 тыс. рублей;</w:t>
            </w:r>
          </w:p>
          <w:p w:rsidR="00EE680F" w:rsidRPr="0089680A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республиканского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EE680F" w:rsidRPr="0089680A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EE680F" w:rsidRPr="0089680A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в 2018 году – 0 тыс. рублей;</w:t>
            </w:r>
          </w:p>
          <w:p w:rsidR="00EE680F" w:rsidRPr="0089680A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EE680F" w:rsidRPr="0089680A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EE680F" w:rsidRPr="0089680A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в 2018 году – 0 тыс. рублей;</w:t>
            </w:r>
          </w:p>
          <w:p w:rsidR="00EE680F" w:rsidRPr="0089680A" w:rsidRDefault="00EE680F" w:rsidP="00766A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</w:p>
    <w:p w:rsidR="00EE680F" w:rsidRPr="00C65D71" w:rsidRDefault="00EE680F" w:rsidP="00EE680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C65D71">
        <w:rPr>
          <w:rFonts w:ascii="Times New Roman" w:hAnsi="Times New Roman"/>
          <w:color w:val="auto"/>
          <w:sz w:val="28"/>
          <w:szCs w:val="28"/>
        </w:rPr>
        <w:t xml:space="preserve">1. Характеристика текущего состояния и прогноз развития социальной сферы социально-экономического развития МО </w:t>
      </w:r>
      <w:r>
        <w:rPr>
          <w:rFonts w:ascii="Times New Roman" w:hAnsi="Times New Roman"/>
          <w:color w:val="auto"/>
          <w:sz w:val="28"/>
          <w:szCs w:val="28"/>
        </w:rPr>
        <w:t>СП</w:t>
      </w:r>
      <w:r w:rsidRPr="00C65D71">
        <w:rPr>
          <w:rFonts w:ascii="Times New Roman" w:hAnsi="Times New Roman"/>
          <w:color w:val="auto"/>
          <w:sz w:val="28"/>
          <w:szCs w:val="28"/>
        </w:rPr>
        <w:t xml:space="preserve"> «</w:t>
      </w:r>
      <w:r>
        <w:rPr>
          <w:rFonts w:ascii="Times New Roman" w:hAnsi="Times New Roman"/>
          <w:color w:val="auto"/>
          <w:sz w:val="28"/>
          <w:szCs w:val="28"/>
        </w:rPr>
        <w:t>Усть-Цильма</w:t>
      </w:r>
      <w:r w:rsidRPr="00C65D71">
        <w:rPr>
          <w:rFonts w:ascii="Times New Roman" w:hAnsi="Times New Roman"/>
          <w:color w:val="auto"/>
          <w:sz w:val="28"/>
          <w:szCs w:val="28"/>
        </w:rPr>
        <w:t>»</w:t>
      </w: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</w:p>
    <w:p w:rsidR="00EE680F" w:rsidRPr="0089680A" w:rsidRDefault="00EE680F" w:rsidP="00EE68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680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680A">
        <w:rPr>
          <w:rFonts w:ascii="Times New Roman" w:hAnsi="Times New Roman" w:cs="Times New Roman"/>
          <w:sz w:val="28"/>
          <w:szCs w:val="28"/>
        </w:rPr>
        <w:t xml:space="preserve"> Принятие подпрограммы </w:t>
      </w:r>
      <w:r w:rsidRPr="0089680A">
        <w:rPr>
          <w:rFonts w:ascii="Times New Roman" w:hAnsi="Times New Roman" w:cs="Times New Roman"/>
          <w:bCs/>
          <w:sz w:val="28"/>
          <w:szCs w:val="28"/>
        </w:rPr>
        <w:t xml:space="preserve">«Строительство и реконструкция учреждений физической культуры и спорта МО </w:t>
      </w:r>
      <w:r>
        <w:rPr>
          <w:rFonts w:ascii="Times New Roman" w:hAnsi="Times New Roman" w:cs="Times New Roman"/>
          <w:bCs/>
          <w:sz w:val="28"/>
          <w:szCs w:val="28"/>
        </w:rPr>
        <w:t>СП</w:t>
      </w:r>
      <w:r w:rsidRPr="0089680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Усть-Цильма</w:t>
      </w:r>
      <w:r w:rsidRPr="0089680A">
        <w:rPr>
          <w:rFonts w:ascii="Times New Roman" w:hAnsi="Times New Roman" w:cs="Times New Roman"/>
          <w:bCs/>
          <w:sz w:val="28"/>
          <w:szCs w:val="28"/>
        </w:rPr>
        <w:t xml:space="preserve">» программы «Комплексное развитие социальной инфраструктуры МО </w:t>
      </w:r>
      <w:r>
        <w:rPr>
          <w:rFonts w:ascii="Times New Roman" w:hAnsi="Times New Roman" w:cs="Times New Roman"/>
          <w:bCs/>
          <w:sz w:val="28"/>
          <w:szCs w:val="28"/>
        </w:rPr>
        <w:t>СП</w:t>
      </w:r>
      <w:r w:rsidRPr="0089680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Усть-Цильма» (</w:t>
      </w:r>
      <w:r w:rsidRPr="00332773">
        <w:rPr>
          <w:rFonts w:ascii="Times New Roman" w:hAnsi="Times New Roman" w:cs="Times New Roman"/>
          <w:bCs/>
          <w:sz w:val="28"/>
          <w:szCs w:val="28"/>
        </w:rPr>
        <w:t>на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332773">
        <w:rPr>
          <w:rFonts w:ascii="Times New Roman" w:hAnsi="Times New Roman" w:cs="Times New Roman"/>
          <w:bCs/>
          <w:sz w:val="28"/>
          <w:szCs w:val="28"/>
        </w:rPr>
        <w:t xml:space="preserve"> – 2028 гг.)</w:t>
      </w:r>
      <w:r w:rsidRPr="00896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680A">
        <w:rPr>
          <w:rFonts w:ascii="Times New Roman" w:hAnsi="Times New Roman" w:cs="Times New Roman"/>
          <w:sz w:val="28"/>
          <w:szCs w:val="28"/>
        </w:rPr>
        <w:t>(далее соответственно - подпрограмма, программа) обусловлено необходимостью комплексного подхода к решению проблемы реконструкции существующих и строительству новых объектов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680A">
        <w:rPr>
          <w:rFonts w:ascii="Times New Roman" w:hAnsi="Times New Roman" w:cs="Times New Roman"/>
          <w:sz w:val="28"/>
          <w:szCs w:val="28"/>
        </w:rPr>
        <w:t>Мероприятия подпрог</w:t>
      </w:r>
      <w:r>
        <w:rPr>
          <w:rFonts w:ascii="Times New Roman" w:hAnsi="Times New Roman" w:cs="Times New Roman"/>
          <w:sz w:val="28"/>
          <w:szCs w:val="28"/>
        </w:rPr>
        <w:t>раммы направлены на реализацию с</w:t>
      </w:r>
      <w:r w:rsidRPr="0089680A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МО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89680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Усть-Цильма</w:t>
      </w:r>
      <w:r w:rsidRPr="0089680A">
        <w:rPr>
          <w:rFonts w:ascii="Times New Roman" w:hAnsi="Times New Roman" w:cs="Times New Roman"/>
          <w:sz w:val="28"/>
          <w:szCs w:val="28"/>
        </w:rPr>
        <w:t xml:space="preserve">» до </w:t>
      </w:r>
      <w:r w:rsidRPr="00332773">
        <w:rPr>
          <w:rFonts w:ascii="Times New Roman" w:hAnsi="Times New Roman" w:cs="Times New Roman"/>
          <w:sz w:val="28"/>
          <w:szCs w:val="28"/>
        </w:rPr>
        <w:t>2020</w:t>
      </w:r>
      <w:r w:rsidRPr="0089680A">
        <w:rPr>
          <w:rFonts w:ascii="Times New Roman" w:hAnsi="Times New Roman" w:cs="Times New Roman"/>
          <w:sz w:val="28"/>
          <w:szCs w:val="28"/>
        </w:rPr>
        <w:t xml:space="preserve"> года, утверждённой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Pr="00896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МР «Усть-Цилемский» от </w:t>
      </w:r>
      <w:r w:rsidRPr="00EE680F">
        <w:rPr>
          <w:rFonts w:ascii="Times New Roman" w:hAnsi="Times New Roman" w:cs="Times New Roman"/>
          <w:sz w:val="28"/>
          <w:szCs w:val="28"/>
        </w:rPr>
        <w:t>11.12.2014 г. № 4-28-3</w:t>
      </w:r>
      <w:r w:rsidRPr="00896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680A"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Стратегии социально-экономического развития муниципального образования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Усть-Цилемский»</w:t>
      </w:r>
      <w:r w:rsidRPr="0089680A">
        <w:rPr>
          <w:rFonts w:ascii="Times New Roman" w:hAnsi="Times New Roman" w:cs="Times New Roman"/>
          <w:sz w:val="28"/>
          <w:szCs w:val="28"/>
        </w:rPr>
        <w:t xml:space="preserve"> на период до </w:t>
      </w:r>
      <w:r w:rsidRPr="00EE680F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680F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Pr="0089680A">
        <w:rPr>
          <w:rFonts w:ascii="Times New Roman" w:hAnsi="Times New Roman" w:cs="Times New Roman"/>
          <w:sz w:val="28"/>
          <w:szCs w:val="28"/>
        </w:rPr>
        <w:t xml:space="preserve"> и как следствие, на рост благосостояния жителей МО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89680A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bCs/>
          <w:sz w:val="28"/>
          <w:szCs w:val="28"/>
        </w:rPr>
        <w:t>Усть-Цильма</w:t>
      </w:r>
      <w:r w:rsidRPr="0089680A">
        <w:rPr>
          <w:rFonts w:ascii="Times New Roman" w:hAnsi="Times New Roman" w:cs="Times New Roman"/>
          <w:sz w:val="28"/>
          <w:szCs w:val="28"/>
        </w:rPr>
        <w:t>», как одного из стратегических</w:t>
      </w:r>
      <w:proofErr w:type="gramEnd"/>
      <w:r w:rsidRPr="0089680A">
        <w:rPr>
          <w:rFonts w:ascii="Times New Roman" w:hAnsi="Times New Roman" w:cs="Times New Roman"/>
          <w:sz w:val="28"/>
          <w:szCs w:val="28"/>
        </w:rPr>
        <w:t xml:space="preserve"> направлений и приоритетов развития.</w:t>
      </w: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  <w:r w:rsidRPr="0089680A">
        <w:rPr>
          <w:rFonts w:ascii="Times New Roman" w:hAnsi="Times New Roman" w:cs="Times New Roman"/>
          <w:sz w:val="28"/>
          <w:szCs w:val="28"/>
        </w:rPr>
        <w:t>Выполнение мероприятий в рамках подпрограммы способствует решению вопросов по увеличению о</w:t>
      </w:r>
      <w:r w:rsidRPr="0089680A">
        <w:rPr>
          <w:rFonts w:ascii="Times New Roman" w:hAnsi="Times New Roman"/>
          <w:sz w:val="28"/>
          <w:szCs w:val="28"/>
        </w:rPr>
        <w:t>беспеченности спортивными сооружениями населения МО МР «</w:t>
      </w:r>
      <w:r>
        <w:rPr>
          <w:rFonts w:ascii="Times New Roman" w:hAnsi="Times New Roman" w:cs="Times New Roman"/>
          <w:sz w:val="28"/>
          <w:szCs w:val="28"/>
        </w:rPr>
        <w:t>Усть-Цилемский</w:t>
      </w:r>
      <w:r w:rsidRPr="0089680A">
        <w:rPr>
          <w:rFonts w:ascii="Times New Roman" w:hAnsi="Times New Roman"/>
          <w:sz w:val="28"/>
          <w:szCs w:val="28"/>
        </w:rPr>
        <w:t>» и увеличению удельного веса населения, систематически занимающегося физической культурой и спортом.</w:t>
      </w: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9680A">
        <w:rPr>
          <w:rFonts w:ascii="Times New Roman" w:hAnsi="Times New Roman" w:cs="Times New Roman"/>
          <w:sz w:val="28"/>
          <w:szCs w:val="28"/>
        </w:rPr>
        <w:t xml:space="preserve">Реализация настоящей подпрограммы даст возможность более эффективно вести строительство социально значимых объектов, привлечь к систематическим занятиям физической культурой и спортом большее количество жителей </w:t>
      </w:r>
      <w:r>
        <w:rPr>
          <w:rFonts w:ascii="Times New Roman" w:hAnsi="Times New Roman" w:cs="Times New Roman"/>
          <w:sz w:val="28"/>
          <w:szCs w:val="28"/>
        </w:rPr>
        <w:t>МО СП «Усть-Цилемский</w:t>
      </w:r>
      <w:r w:rsidRPr="0089680A">
        <w:rPr>
          <w:rFonts w:ascii="Times New Roman" w:hAnsi="Times New Roman" w:cs="Times New Roman"/>
          <w:sz w:val="28"/>
          <w:szCs w:val="28"/>
        </w:rPr>
        <w:t>».</w:t>
      </w:r>
    </w:p>
    <w:p w:rsidR="00EE680F" w:rsidRDefault="00EE680F" w:rsidP="00EE680F">
      <w:pPr>
        <w:pStyle w:val="1"/>
        <w:rPr>
          <w:rFonts w:ascii="Times New Roman" w:hAnsi="Times New Roman"/>
          <w:sz w:val="28"/>
          <w:szCs w:val="28"/>
        </w:rPr>
      </w:pPr>
    </w:p>
    <w:p w:rsidR="00EE680F" w:rsidRPr="00CC2B90" w:rsidRDefault="00EE680F" w:rsidP="00EE680F"/>
    <w:p w:rsidR="00EE680F" w:rsidRDefault="00EE680F" w:rsidP="00EE680F">
      <w:pPr>
        <w:pStyle w:val="1"/>
        <w:rPr>
          <w:rFonts w:ascii="Times New Roman" w:hAnsi="Times New Roman"/>
          <w:sz w:val="28"/>
          <w:szCs w:val="28"/>
        </w:rPr>
        <w:sectPr w:rsidR="00EE680F" w:rsidSect="00EE680F">
          <w:pgSz w:w="11905" w:h="16837"/>
          <w:pgMar w:top="1134" w:right="565" w:bottom="709" w:left="1418" w:header="720" w:footer="720" w:gutter="0"/>
          <w:cols w:space="720"/>
          <w:noEndnote/>
          <w:docGrid w:linePitch="326"/>
        </w:sectPr>
      </w:pPr>
      <w:r w:rsidRPr="0089680A">
        <w:rPr>
          <w:rFonts w:ascii="Times New Roman" w:hAnsi="Times New Roman"/>
          <w:sz w:val="28"/>
          <w:szCs w:val="28"/>
        </w:rPr>
        <w:br/>
      </w:r>
    </w:p>
    <w:p w:rsidR="00EE680F" w:rsidRPr="00C65D71" w:rsidRDefault="00EE680F" w:rsidP="00EE680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C65D71">
        <w:rPr>
          <w:rFonts w:ascii="Times New Roman" w:hAnsi="Times New Roman"/>
          <w:color w:val="auto"/>
          <w:sz w:val="28"/>
          <w:szCs w:val="28"/>
        </w:rPr>
        <w:lastRenderedPageBreak/>
        <w:t>2. Цель, задачи и целевые показатели достижения цели и решения задач, сроки и этапы реализации подпрограммы</w:t>
      </w: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  <w:r w:rsidRPr="0089680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680A">
        <w:rPr>
          <w:rFonts w:ascii="Times New Roman" w:hAnsi="Times New Roman" w:cs="Times New Roman"/>
          <w:sz w:val="28"/>
          <w:szCs w:val="28"/>
        </w:rPr>
        <w:t xml:space="preserve"> Цель подпрограммы – </w:t>
      </w:r>
      <w:r w:rsidRPr="0089680A">
        <w:rPr>
          <w:rFonts w:ascii="Times New Roman" w:hAnsi="Times New Roman"/>
          <w:sz w:val="28"/>
        </w:rPr>
        <w:t xml:space="preserve">Развитие физической культуры и спорта в </w:t>
      </w:r>
      <w:r>
        <w:rPr>
          <w:rFonts w:ascii="Times New Roman" w:hAnsi="Times New Roman"/>
          <w:sz w:val="28"/>
        </w:rPr>
        <w:t>МО МР «Усть-Цилемский</w:t>
      </w:r>
      <w:r w:rsidRPr="0089680A">
        <w:rPr>
          <w:rFonts w:ascii="Times New Roman" w:hAnsi="Times New Roman"/>
          <w:sz w:val="28"/>
        </w:rPr>
        <w:t>»</w:t>
      </w:r>
      <w:r w:rsidRPr="008968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  <w:r w:rsidRPr="0089680A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680A">
        <w:rPr>
          <w:rFonts w:ascii="Times New Roman" w:hAnsi="Times New Roman" w:cs="Times New Roman"/>
          <w:sz w:val="28"/>
          <w:szCs w:val="28"/>
        </w:rPr>
        <w:t xml:space="preserve"> Для достижения основной цели будут решены следующие задачи:</w:t>
      </w: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ascii="Times New Roman" w:hAnsi="Times New Roman" w:cs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 w:cs="Times New Roman"/>
          <w:sz w:val="28"/>
          <w:szCs w:val="28"/>
        </w:rPr>
        <w:t xml:space="preserve"> строительство и реконструкция учреждений физической культуры и спорта;</w:t>
      </w: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  <w:r w:rsidRPr="0089680A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680A">
        <w:rPr>
          <w:rFonts w:ascii="Times New Roman" w:hAnsi="Times New Roman" w:cs="Times New Roman"/>
          <w:sz w:val="28"/>
          <w:szCs w:val="28"/>
        </w:rPr>
        <w:t xml:space="preserve"> Для оценки социально</w:t>
      </w:r>
      <w:smartTag w:uri="urn:schemas-microsoft-com:office:smarttags" w:element="PersonName">
        <w:r w:rsidRPr="0089680A">
          <w:rPr>
            <w:rFonts w:ascii="Times New Roman" w:hAnsi="Times New Roman" w:cs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 w:cs="Times New Roman"/>
          <w:sz w:val="28"/>
          <w:szCs w:val="28"/>
        </w:rPr>
        <w:t>экономической эффективности подпрограммы будут использованы целевые показатели:</w:t>
      </w:r>
    </w:p>
    <w:p w:rsidR="00EE680F" w:rsidRPr="0089680A" w:rsidRDefault="00EE680F" w:rsidP="00EE68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703"/>
        <w:gridCol w:w="1417"/>
        <w:gridCol w:w="851"/>
        <w:gridCol w:w="992"/>
        <w:gridCol w:w="851"/>
        <w:gridCol w:w="708"/>
        <w:gridCol w:w="851"/>
        <w:gridCol w:w="850"/>
        <w:gridCol w:w="709"/>
        <w:gridCol w:w="851"/>
        <w:gridCol w:w="708"/>
        <w:gridCol w:w="709"/>
        <w:gridCol w:w="709"/>
        <w:gridCol w:w="709"/>
      </w:tblGrid>
      <w:tr w:rsidR="00EE680F" w:rsidRPr="0089680A" w:rsidTr="00766AA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№</w:t>
            </w:r>
            <w:r w:rsidRPr="0089680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968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680A">
              <w:rPr>
                <w:rFonts w:ascii="Times New Roman" w:hAnsi="Times New Roman" w:cs="Times New Roman"/>
              </w:rPr>
              <w:t>/</w:t>
            </w:r>
            <w:proofErr w:type="spellStart"/>
            <w:r w:rsidRPr="008968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Значение показателей по годам</w:t>
            </w:r>
          </w:p>
        </w:tc>
      </w:tr>
      <w:tr w:rsidR="00EE680F" w:rsidRPr="0089680A" w:rsidTr="00766AA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E680F" w:rsidRPr="0089680A" w:rsidTr="00766AA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4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/>
              </w:rPr>
              <w:t>Удельный вес населения МО</w:t>
            </w:r>
            <w:r>
              <w:rPr>
                <w:rFonts w:ascii="Times New Roman" w:hAnsi="Times New Roman"/>
              </w:rPr>
              <w:t xml:space="preserve"> МР</w:t>
            </w:r>
            <w:r w:rsidRPr="0089680A">
              <w:rPr>
                <w:rFonts w:ascii="Times New Roman" w:hAnsi="Times New Roman"/>
              </w:rPr>
              <w:t xml:space="preserve"> «</w:t>
            </w:r>
            <w:r w:rsidRPr="006047F3">
              <w:rPr>
                <w:rFonts w:ascii="Times New Roman" w:hAnsi="Times New Roman"/>
              </w:rPr>
              <w:t>Усть-Цилемский</w:t>
            </w:r>
            <w:r w:rsidRPr="0089680A">
              <w:rPr>
                <w:rFonts w:ascii="Times New Roman" w:hAnsi="Times New Roman"/>
              </w:rPr>
              <w:t xml:space="preserve">», систематически занимающегося физической культурой и спортом в общей численности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посещений в смену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89680A" w:rsidRDefault="00EE680F" w:rsidP="00766AAE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89680A" w:rsidRDefault="00EE680F" w:rsidP="00766AAE">
            <w:pPr>
              <w:tabs>
                <w:tab w:val="left" w:pos="993"/>
              </w:tabs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Pr="0089680A" w:rsidRDefault="00EE680F" w:rsidP="00766AAE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Pr="0089680A" w:rsidRDefault="00EE680F" w:rsidP="00766AAE">
            <w:pPr>
              <w:tabs>
                <w:tab w:val="left" w:pos="993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Default="00EE680F" w:rsidP="00766AAE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Default="00EE680F" w:rsidP="00766AAE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Default="00EE680F" w:rsidP="00766AAE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Default="00EE680F" w:rsidP="00766AAE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Default="00EE680F" w:rsidP="00766AAE">
            <w:pPr>
              <w:tabs>
                <w:tab w:val="left" w:pos="993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Default="00EE680F" w:rsidP="00766AAE">
            <w:pPr>
              <w:tabs>
                <w:tab w:val="left" w:pos="993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Default="00EE680F" w:rsidP="00766AAE">
            <w:pPr>
              <w:tabs>
                <w:tab w:val="left" w:pos="993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Default="00EE680F" w:rsidP="00766AAE">
            <w:pPr>
              <w:tabs>
                <w:tab w:val="left" w:pos="993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51,5%</w:t>
            </w:r>
          </w:p>
        </w:tc>
      </w:tr>
      <w:tr w:rsidR="00EE680F" w:rsidRPr="0089680A" w:rsidTr="00766AAE">
        <w:trPr>
          <w:trHeight w:val="146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4"/>
              <w:jc w:val="both"/>
            </w:pPr>
            <w:r w:rsidRPr="0089680A">
              <w:rPr>
                <w:rFonts w:ascii="Times New Roman" w:hAnsi="Times New Roman"/>
              </w:rPr>
              <w:t>Обеспеченность спортивными сооружениями населения МО</w:t>
            </w:r>
            <w:r>
              <w:rPr>
                <w:rFonts w:ascii="Times New Roman" w:hAnsi="Times New Roman"/>
              </w:rPr>
              <w:t xml:space="preserve"> МР</w:t>
            </w:r>
            <w:r w:rsidRPr="0089680A">
              <w:rPr>
                <w:rFonts w:ascii="Times New Roman" w:hAnsi="Times New Roman"/>
              </w:rPr>
              <w:t xml:space="preserve"> «</w:t>
            </w:r>
            <w:r w:rsidRPr="006047F3">
              <w:rPr>
                <w:rFonts w:ascii="Times New Roman" w:hAnsi="Times New Roman"/>
              </w:rPr>
              <w:t>Усть-Цилемский</w:t>
            </w:r>
            <w:r w:rsidRPr="0089680A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посещений в смену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89680A" w:rsidRDefault="00EE680F" w:rsidP="00766AAE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89680A" w:rsidRDefault="00EE680F" w:rsidP="00766AAE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Pr="0089680A" w:rsidRDefault="00EE680F" w:rsidP="00766AAE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Pr="0089680A" w:rsidRDefault="00EE680F" w:rsidP="00766AAE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Default="00EE680F" w:rsidP="00766AAE">
            <w:pPr>
              <w:tabs>
                <w:tab w:val="left" w:pos="993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Default="00EE680F" w:rsidP="00766AAE">
            <w:pPr>
              <w:tabs>
                <w:tab w:val="left" w:pos="993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Default="00EE680F" w:rsidP="00766AAE">
            <w:pPr>
              <w:tabs>
                <w:tab w:val="left" w:pos="993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Default="00EE680F" w:rsidP="00766AAE">
            <w:pPr>
              <w:tabs>
                <w:tab w:val="left" w:pos="993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Default="00EE680F" w:rsidP="00766AAE">
            <w:pPr>
              <w:tabs>
                <w:tab w:val="left" w:pos="993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Default="00EE680F" w:rsidP="00766AAE">
            <w:pPr>
              <w:tabs>
                <w:tab w:val="left" w:pos="993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Default="00EE680F" w:rsidP="00766AAE">
            <w:pPr>
              <w:tabs>
                <w:tab w:val="left" w:pos="993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Default="00EE680F" w:rsidP="00766AAE">
            <w:pPr>
              <w:tabs>
                <w:tab w:val="left" w:pos="993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80,2%</w:t>
            </w:r>
          </w:p>
        </w:tc>
      </w:tr>
      <w:tr w:rsidR="00EE680F" w:rsidRPr="0089680A" w:rsidTr="00766AAE">
        <w:trPr>
          <w:trHeight w:val="146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количества населения систематически </w:t>
            </w:r>
            <w:proofErr w:type="gramStart"/>
            <w:r>
              <w:rPr>
                <w:rFonts w:ascii="Times New Roman" w:hAnsi="Times New Roman"/>
              </w:rPr>
              <w:t>занимающихся</w:t>
            </w:r>
            <w:proofErr w:type="gramEnd"/>
            <w:r>
              <w:rPr>
                <w:rFonts w:ascii="Times New Roman" w:hAnsi="Times New Roman"/>
              </w:rPr>
              <w:t xml:space="preserve">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Default="00EE680F" w:rsidP="00766AAE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Default="00EE680F" w:rsidP="00766AAE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Default="00EE680F" w:rsidP="00766AAE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Default="00EE680F" w:rsidP="00766AAE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Default="00EE680F" w:rsidP="00766AAE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Default="00EE680F" w:rsidP="00766AAE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Default="00EE680F" w:rsidP="00766AAE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Default="00EE680F" w:rsidP="00766AAE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Default="00EE680F" w:rsidP="00766AAE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Default="00EE680F" w:rsidP="00766AAE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Default="00EE680F" w:rsidP="00766AAE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Default="00EE680F" w:rsidP="00766AAE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</w:tr>
    </w:tbl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  <w:r w:rsidRPr="0089680A">
        <w:rPr>
          <w:rFonts w:ascii="Times New Roman" w:hAnsi="Times New Roman" w:cs="Times New Roman"/>
          <w:sz w:val="28"/>
          <w:szCs w:val="28"/>
        </w:rPr>
        <w:t>2.4. Мероприятия Подпрограммы осуществляются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680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9680A">
        <w:rPr>
          <w:rFonts w:ascii="Times New Roman" w:hAnsi="Times New Roman" w:cs="Times New Roman"/>
          <w:sz w:val="28"/>
          <w:szCs w:val="28"/>
        </w:rPr>
        <w:t xml:space="preserve"> годы. Этапы не предусмотрены.</w:t>
      </w: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</w:p>
    <w:p w:rsidR="00EE680F" w:rsidRPr="00C65D71" w:rsidRDefault="00EE680F" w:rsidP="00EE680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C65D71">
        <w:rPr>
          <w:rFonts w:ascii="Times New Roman" w:hAnsi="Times New Roman"/>
          <w:color w:val="auto"/>
          <w:sz w:val="28"/>
          <w:szCs w:val="28"/>
        </w:rPr>
        <w:lastRenderedPageBreak/>
        <w:t>3. Обоснование ресурсного обеспечения подпрограммы</w:t>
      </w: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  <w:r w:rsidRPr="0089680A">
        <w:rPr>
          <w:rFonts w:ascii="Times New Roman" w:hAnsi="Times New Roman" w:cs="Times New Roman"/>
          <w:sz w:val="28"/>
          <w:szCs w:val="28"/>
        </w:rPr>
        <w:t xml:space="preserve">3.1 Общий объём бюджетных ассигнований, необходимых для реализации мероприятий подпрограммы составляет </w:t>
      </w:r>
      <w:r>
        <w:rPr>
          <w:rFonts w:ascii="Times New Roman" w:hAnsi="Times New Roman" w:cs="Times New Roman"/>
        </w:rPr>
        <w:t xml:space="preserve">0 </w:t>
      </w:r>
      <w:r w:rsidRPr="0089680A">
        <w:rPr>
          <w:rFonts w:ascii="Times New Roman" w:hAnsi="Times New Roman" w:cs="Times New Roman"/>
          <w:sz w:val="28"/>
          <w:szCs w:val="28"/>
        </w:rPr>
        <w:t>тыс. рублей, в том числе:</w:t>
      </w: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210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4"/>
        <w:gridCol w:w="1274"/>
        <w:gridCol w:w="285"/>
        <w:gridCol w:w="991"/>
        <w:gridCol w:w="709"/>
        <w:gridCol w:w="851"/>
        <w:gridCol w:w="565"/>
        <w:gridCol w:w="285"/>
        <w:gridCol w:w="282"/>
        <w:gridCol w:w="427"/>
        <w:gridCol w:w="140"/>
        <w:gridCol w:w="569"/>
        <w:gridCol w:w="567"/>
        <w:gridCol w:w="142"/>
        <w:gridCol w:w="425"/>
        <w:gridCol w:w="284"/>
        <w:gridCol w:w="283"/>
        <w:gridCol w:w="427"/>
        <w:gridCol w:w="709"/>
        <w:gridCol w:w="709"/>
        <w:gridCol w:w="709"/>
        <w:gridCol w:w="8243"/>
      </w:tblGrid>
      <w:tr w:rsidR="00EE680F" w:rsidRPr="0089680A" w:rsidTr="00766AAE"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80F" w:rsidRPr="0089680A" w:rsidRDefault="00EE680F" w:rsidP="00766AA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0F" w:rsidRPr="0089680A" w:rsidRDefault="00EE680F" w:rsidP="00766AA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80F" w:rsidRPr="0089680A" w:rsidRDefault="00EE680F" w:rsidP="00766AA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80F" w:rsidRPr="0089680A" w:rsidRDefault="00EE680F" w:rsidP="00766AA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E680F" w:rsidRPr="0089680A" w:rsidRDefault="00EE680F" w:rsidP="00766AA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80F" w:rsidRPr="0089680A" w:rsidRDefault="00EE680F" w:rsidP="00766AA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80F" w:rsidRPr="0089680A" w:rsidRDefault="00EE680F" w:rsidP="00766AA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80F" w:rsidRPr="0089680A" w:rsidRDefault="00EE680F" w:rsidP="00766AA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E680F" w:rsidRPr="0089680A" w:rsidRDefault="00EE680F" w:rsidP="00766AA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680F" w:rsidRPr="0089680A" w:rsidRDefault="00EE680F" w:rsidP="00766AA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80F" w:rsidRPr="0089680A" w:rsidRDefault="00EE680F" w:rsidP="00766AA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(тыс. рублей)</w:t>
            </w:r>
          </w:p>
        </w:tc>
      </w:tr>
      <w:tr w:rsidR="00EE680F" w:rsidRPr="0089680A" w:rsidTr="00766AAE">
        <w:trPr>
          <w:gridAfter w:val="1"/>
          <w:wAfter w:w="8243" w:type="dxa"/>
        </w:trPr>
        <w:tc>
          <w:tcPr>
            <w:tcW w:w="21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Общий объём финансовых ресурсов</w:t>
            </w:r>
          </w:p>
        </w:tc>
        <w:tc>
          <w:tcPr>
            <w:tcW w:w="9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EE680F" w:rsidRPr="0089680A" w:rsidTr="00766AAE">
        <w:trPr>
          <w:gridAfter w:val="1"/>
          <w:wAfter w:w="8243" w:type="dxa"/>
        </w:trPr>
        <w:tc>
          <w:tcPr>
            <w:tcW w:w="21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E680F" w:rsidRPr="0089680A" w:rsidTr="00766AAE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4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680F" w:rsidRPr="0089680A" w:rsidTr="00766AAE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4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680F" w:rsidRPr="0089680A" w:rsidTr="00766AAE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4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680F" w:rsidRPr="0089680A" w:rsidTr="00766AAE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4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89680A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E680F" w:rsidRDefault="00EE680F" w:rsidP="00EE680F">
      <w:pPr>
        <w:rPr>
          <w:rFonts w:ascii="Times New Roman" w:hAnsi="Times New Roman" w:cs="Times New Roman"/>
          <w:sz w:val="28"/>
          <w:szCs w:val="28"/>
        </w:rPr>
        <w:sectPr w:rsidR="00EE680F" w:rsidSect="00DA31D2">
          <w:pgSz w:w="16837" w:h="11905" w:orient="landscape"/>
          <w:pgMar w:top="799" w:right="709" w:bottom="1100" w:left="1134" w:header="720" w:footer="720" w:gutter="0"/>
          <w:cols w:space="720"/>
          <w:noEndnote/>
          <w:docGrid w:linePitch="326"/>
        </w:sectPr>
      </w:pP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  <w:r w:rsidRPr="0089680A">
        <w:rPr>
          <w:rFonts w:ascii="Times New Roman" w:hAnsi="Times New Roman" w:cs="Times New Roman"/>
          <w:sz w:val="28"/>
          <w:szCs w:val="28"/>
        </w:rPr>
        <w:lastRenderedPageBreak/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680A">
        <w:rPr>
          <w:rFonts w:ascii="Times New Roman" w:hAnsi="Times New Roman" w:cs="Times New Roman"/>
          <w:sz w:val="28"/>
          <w:szCs w:val="28"/>
        </w:rPr>
        <w:t xml:space="preserve"> Расчёт объёма финансового обеспечения мероприятий подпрограммы произведён на основании проектно</w:t>
      </w:r>
      <w:smartTag w:uri="urn:schemas-microsoft-com:office:smarttags" w:element="PersonName">
        <w:r w:rsidRPr="0089680A">
          <w:rPr>
            <w:rFonts w:ascii="Times New Roman" w:hAnsi="Times New Roman" w:cs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 w:cs="Times New Roman"/>
          <w:sz w:val="28"/>
          <w:szCs w:val="28"/>
        </w:rPr>
        <w:t>сметной документации и по объектам</w:t>
      </w:r>
      <w:smartTag w:uri="urn:schemas-microsoft-com:office:smarttags" w:element="PersonName">
        <w:r w:rsidRPr="0089680A">
          <w:rPr>
            <w:rFonts w:ascii="Times New Roman" w:hAnsi="Times New Roman" w:cs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 w:cs="Times New Roman"/>
          <w:sz w:val="28"/>
          <w:szCs w:val="28"/>
        </w:rPr>
        <w:t>аналогам.</w:t>
      </w: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  <w:r w:rsidRPr="0089680A">
        <w:rPr>
          <w:rFonts w:ascii="Times New Roman" w:hAnsi="Times New Roman" w:cs="Times New Roman"/>
          <w:sz w:val="28"/>
          <w:szCs w:val="28"/>
        </w:rPr>
        <w:t>Источником финансового обеспечения мероприятий подпрограммы являются средства местного бюджета (бюджета МО МР «</w:t>
      </w:r>
      <w:r>
        <w:rPr>
          <w:rFonts w:ascii="Times New Roman" w:hAnsi="Times New Roman" w:cs="Times New Roman"/>
          <w:sz w:val="28"/>
          <w:szCs w:val="28"/>
        </w:rPr>
        <w:t>Усть-Цилемский</w:t>
      </w:r>
      <w:r w:rsidRPr="0089680A">
        <w:rPr>
          <w:rFonts w:ascii="Times New Roman" w:hAnsi="Times New Roman" w:cs="Times New Roman"/>
          <w:sz w:val="28"/>
          <w:szCs w:val="28"/>
        </w:rPr>
        <w:t>»). Кроме того, планируется привлечение субсидий из республиканского бюджета.</w:t>
      </w:r>
    </w:p>
    <w:p w:rsidR="00EE680F" w:rsidRPr="0089680A" w:rsidRDefault="00EE680F" w:rsidP="00EE680F">
      <w:pPr>
        <w:pStyle w:val="1"/>
        <w:rPr>
          <w:rFonts w:ascii="Times New Roman" w:hAnsi="Times New Roman"/>
          <w:sz w:val="28"/>
          <w:szCs w:val="28"/>
        </w:rPr>
      </w:pPr>
    </w:p>
    <w:p w:rsidR="00EE680F" w:rsidRPr="00C65D71" w:rsidRDefault="00EE680F" w:rsidP="00EE680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C65D71">
        <w:rPr>
          <w:rFonts w:ascii="Times New Roman" w:hAnsi="Times New Roman"/>
          <w:color w:val="auto"/>
          <w:sz w:val="28"/>
          <w:szCs w:val="28"/>
        </w:rPr>
        <w:t>4. Механизм реализации подпрограммы</w:t>
      </w: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  <w:r w:rsidRPr="0089680A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680A">
        <w:rPr>
          <w:rFonts w:ascii="Times New Roman" w:hAnsi="Times New Roman" w:cs="Times New Roman"/>
          <w:sz w:val="28"/>
          <w:szCs w:val="28"/>
        </w:rPr>
        <w:t xml:space="preserve"> Исполнитель мероприятий подпрограммы в процессе её реализации:</w:t>
      </w: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  <w:r w:rsidRPr="0089680A">
        <w:rPr>
          <w:rFonts w:ascii="Times New Roman" w:hAnsi="Times New Roman" w:cs="Times New Roman"/>
          <w:sz w:val="28"/>
          <w:szCs w:val="28"/>
        </w:rPr>
        <w:t xml:space="preserve">- выполняет мероприятия подпрограммы в объёме бюджетных ассигнований, утверждённых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9680A">
        <w:rPr>
          <w:rFonts w:ascii="Times New Roman" w:hAnsi="Times New Roman" w:cs="Times New Roman"/>
          <w:sz w:val="28"/>
          <w:szCs w:val="28"/>
        </w:rPr>
        <w:t>МО МР «</w:t>
      </w:r>
      <w:r>
        <w:rPr>
          <w:rFonts w:ascii="Times New Roman" w:hAnsi="Times New Roman" w:cs="Times New Roman"/>
          <w:sz w:val="28"/>
          <w:szCs w:val="28"/>
        </w:rPr>
        <w:t>Усть-Цилемский</w:t>
      </w:r>
      <w:r w:rsidRPr="0089680A">
        <w:rPr>
          <w:rFonts w:ascii="Times New Roman" w:hAnsi="Times New Roman" w:cs="Times New Roman"/>
          <w:sz w:val="28"/>
          <w:szCs w:val="28"/>
        </w:rPr>
        <w:t xml:space="preserve">» о местном бюджете (бюджете </w:t>
      </w:r>
      <w:r>
        <w:rPr>
          <w:rFonts w:ascii="Times New Roman" w:hAnsi="Times New Roman" w:cs="Times New Roman"/>
          <w:sz w:val="28"/>
          <w:szCs w:val="28"/>
        </w:rPr>
        <w:t>МО МР «Усть-Цилемский</w:t>
      </w:r>
      <w:r w:rsidRPr="0089680A">
        <w:rPr>
          <w:rFonts w:ascii="Times New Roman" w:hAnsi="Times New Roman" w:cs="Times New Roman"/>
          <w:sz w:val="28"/>
          <w:szCs w:val="28"/>
        </w:rPr>
        <w:t>») на очередной финансовый год и плановый период;</w:t>
      </w: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ascii="Times New Roman" w:hAnsi="Times New Roman" w:cs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 w:cs="Times New Roman"/>
          <w:sz w:val="28"/>
          <w:szCs w:val="28"/>
        </w:rPr>
        <w:t xml:space="preserve"> осуществляет подготовку предложений координатору подпрограммы по уточнению показателей, применяемых для оценки социально</w:t>
      </w:r>
      <w:smartTag w:uri="urn:schemas-microsoft-com:office:smarttags" w:element="PersonName">
        <w:r w:rsidRPr="0089680A">
          <w:rPr>
            <w:rFonts w:ascii="Times New Roman" w:hAnsi="Times New Roman" w:cs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 w:cs="Times New Roman"/>
          <w:sz w:val="28"/>
          <w:szCs w:val="28"/>
        </w:rPr>
        <w:t>экономической эффективности;</w:t>
      </w: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ascii="Times New Roman" w:hAnsi="Times New Roman" w:cs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 w:cs="Times New Roman"/>
          <w:sz w:val="28"/>
          <w:szCs w:val="28"/>
        </w:rPr>
        <w:t xml:space="preserve"> осуществляет подготовку предложений координатору подпрограммы по внесению изменений в подпрограмму;</w:t>
      </w: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ascii="Times New Roman" w:hAnsi="Times New Roman" w:cs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 w:cs="Times New Roman"/>
          <w:sz w:val="28"/>
          <w:szCs w:val="28"/>
        </w:rPr>
        <w:t xml:space="preserve"> осуществляет закупку товаров, работ, услуг для обеспечения муниципальных нужд в соответствии с действующим законодательством;</w:t>
      </w: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  <w:r w:rsidRPr="0089680A">
        <w:rPr>
          <w:rFonts w:ascii="Times New Roman" w:hAnsi="Times New Roman" w:cs="Times New Roman"/>
          <w:sz w:val="28"/>
          <w:szCs w:val="28"/>
        </w:rPr>
        <w:t xml:space="preserve"> несёт персональную ответственность за реализацию соответствующего мероприятия подпрограммы.</w:t>
      </w: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  <w:r w:rsidRPr="0089680A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680A">
        <w:rPr>
          <w:rFonts w:ascii="Times New Roman" w:hAnsi="Times New Roman" w:cs="Times New Roman"/>
          <w:sz w:val="28"/>
          <w:szCs w:val="28"/>
        </w:rPr>
        <w:t xml:space="preserve"> Координатор подпрограммы:</w:t>
      </w: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ascii="Times New Roman" w:hAnsi="Times New Roman" w:cs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 w:cs="Times New Roman"/>
          <w:sz w:val="28"/>
          <w:szCs w:val="28"/>
        </w:rPr>
        <w:t xml:space="preserve"> обеспечивает реализацию подпрограммы;</w:t>
      </w: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ascii="Times New Roman" w:hAnsi="Times New Roman" w:cs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 w:cs="Times New Roman"/>
          <w:sz w:val="28"/>
          <w:szCs w:val="28"/>
        </w:rPr>
        <w:t xml:space="preserve"> организует работу по достижению целевых показателей подпрограммы;</w:t>
      </w: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ascii="Times New Roman" w:hAnsi="Times New Roman" w:cs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 w:cs="Times New Roman"/>
          <w:sz w:val="28"/>
          <w:szCs w:val="28"/>
        </w:rPr>
        <w:t xml:space="preserve"> готовит отчёты о реализации подпрограммы, а также информацию, необходимую для проведения оценки эффективности программы, мониторинга реализации и подготовки годового отчёта об итогах реализации программы;</w:t>
      </w: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  <w:r w:rsidRPr="0089680A">
        <w:rPr>
          <w:rFonts w:ascii="Times New Roman" w:hAnsi="Times New Roman" w:cs="Times New Roman"/>
          <w:sz w:val="28"/>
          <w:szCs w:val="28"/>
        </w:rPr>
        <w:t xml:space="preserve">- обеспечивает приведение подпрограммы в соответствие с решением </w:t>
      </w:r>
      <w:r>
        <w:rPr>
          <w:rFonts w:ascii="Times New Roman" w:hAnsi="Times New Roman" w:cs="Times New Roman"/>
          <w:sz w:val="28"/>
          <w:szCs w:val="28"/>
        </w:rPr>
        <w:t>администрацией МО МР «Усть-Цилемский</w:t>
      </w:r>
      <w:r w:rsidRPr="0089680A">
        <w:rPr>
          <w:rFonts w:ascii="Times New Roman" w:hAnsi="Times New Roman" w:cs="Times New Roman"/>
          <w:sz w:val="28"/>
          <w:szCs w:val="28"/>
        </w:rPr>
        <w:t xml:space="preserve">» о местном бюджете (бюджете </w:t>
      </w:r>
      <w:r>
        <w:rPr>
          <w:rFonts w:ascii="Times New Roman" w:hAnsi="Times New Roman" w:cs="Times New Roman"/>
          <w:sz w:val="28"/>
          <w:szCs w:val="28"/>
        </w:rPr>
        <w:t>МО МР «Усть-Цилемский</w:t>
      </w:r>
      <w:r w:rsidRPr="0089680A">
        <w:rPr>
          <w:rFonts w:ascii="Times New Roman" w:hAnsi="Times New Roman" w:cs="Times New Roman"/>
          <w:sz w:val="28"/>
          <w:szCs w:val="28"/>
        </w:rPr>
        <w:t xml:space="preserve">») на очередной финансовый год и плановый период в сроки, установленные </w:t>
      </w:r>
      <w:hyperlink r:id="rId5" w:history="1">
        <w:r w:rsidRPr="0089680A">
          <w:rPr>
            <w:rStyle w:val="a5"/>
            <w:b w:val="0"/>
            <w:sz w:val="28"/>
            <w:szCs w:val="28"/>
          </w:rPr>
          <w:t>ст. 179</w:t>
        </w:r>
      </w:hyperlink>
      <w:r w:rsidRPr="0089680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  <w:r w:rsidRPr="0089680A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680A">
        <w:rPr>
          <w:rFonts w:ascii="Times New Roman" w:hAnsi="Times New Roman" w:cs="Times New Roman"/>
          <w:sz w:val="28"/>
          <w:szCs w:val="28"/>
        </w:rPr>
        <w:t xml:space="preserve"> Действие подпрограммы прекращается по выполнении в установленные сроки мероприятий подпрограммы, а также при досрочном их выполнении.</w:t>
      </w:r>
    </w:p>
    <w:p w:rsidR="00EE680F" w:rsidRPr="0089680A" w:rsidRDefault="00EE680F" w:rsidP="00EE680F">
      <w:pPr>
        <w:rPr>
          <w:rFonts w:ascii="Times New Roman" w:hAnsi="Times New Roman" w:cs="Times New Roman"/>
          <w:sz w:val="28"/>
          <w:szCs w:val="28"/>
        </w:rPr>
      </w:pPr>
    </w:p>
    <w:p w:rsidR="00EE680F" w:rsidRDefault="00EE680F" w:rsidP="00EE680F">
      <w:pPr>
        <w:rPr>
          <w:rFonts w:ascii="Times New Roman" w:hAnsi="Times New Roman" w:cs="Times New Roman"/>
          <w:sz w:val="28"/>
          <w:szCs w:val="28"/>
        </w:rPr>
        <w:sectPr w:rsidR="00EE680F" w:rsidSect="00DA31D2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EE680F" w:rsidRPr="00C65D71" w:rsidRDefault="00EE680F" w:rsidP="00EE680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C65D71">
        <w:rPr>
          <w:rFonts w:ascii="Times New Roman" w:hAnsi="Times New Roman"/>
          <w:color w:val="auto"/>
          <w:sz w:val="28"/>
          <w:szCs w:val="28"/>
        </w:rPr>
        <w:lastRenderedPageBreak/>
        <w:t>5. Перечень</w:t>
      </w:r>
      <w:r w:rsidRPr="00C65D71">
        <w:rPr>
          <w:rFonts w:ascii="Times New Roman" w:hAnsi="Times New Roman"/>
          <w:color w:val="auto"/>
          <w:sz w:val="28"/>
          <w:szCs w:val="28"/>
        </w:rPr>
        <w:br/>
        <w:t xml:space="preserve">мероприятий подпрограммы «Строительство и реконструкция учреждений физической культуры и спорта МО </w:t>
      </w:r>
      <w:r>
        <w:rPr>
          <w:rFonts w:ascii="Times New Roman" w:hAnsi="Times New Roman"/>
          <w:color w:val="auto"/>
          <w:sz w:val="28"/>
          <w:szCs w:val="28"/>
        </w:rPr>
        <w:t>СП</w:t>
      </w:r>
      <w:r w:rsidRPr="00C65D71">
        <w:rPr>
          <w:rFonts w:ascii="Times New Roman" w:hAnsi="Times New Roman"/>
          <w:color w:val="auto"/>
          <w:sz w:val="28"/>
          <w:szCs w:val="28"/>
        </w:rPr>
        <w:t xml:space="preserve"> «</w:t>
      </w:r>
      <w:r>
        <w:rPr>
          <w:rFonts w:ascii="Times New Roman" w:hAnsi="Times New Roman"/>
          <w:color w:val="auto"/>
          <w:sz w:val="28"/>
          <w:szCs w:val="28"/>
        </w:rPr>
        <w:t>Усть-Цильма</w:t>
      </w:r>
      <w:r w:rsidRPr="00C65D71">
        <w:rPr>
          <w:rFonts w:ascii="Times New Roman" w:hAnsi="Times New Roman"/>
          <w:color w:val="auto"/>
          <w:sz w:val="28"/>
          <w:szCs w:val="28"/>
        </w:rPr>
        <w:t xml:space="preserve">» программы «Комплексное развитие социальной инфраструктуры МО </w:t>
      </w:r>
      <w:r>
        <w:rPr>
          <w:rFonts w:ascii="Times New Roman" w:hAnsi="Times New Roman"/>
          <w:color w:val="auto"/>
          <w:sz w:val="28"/>
          <w:szCs w:val="28"/>
        </w:rPr>
        <w:t>СП</w:t>
      </w:r>
      <w:r w:rsidRPr="00C65D71">
        <w:rPr>
          <w:rFonts w:ascii="Times New Roman" w:hAnsi="Times New Roman"/>
          <w:color w:val="auto"/>
          <w:sz w:val="28"/>
          <w:szCs w:val="28"/>
        </w:rPr>
        <w:t xml:space="preserve"> «</w:t>
      </w:r>
      <w:r>
        <w:rPr>
          <w:rFonts w:ascii="Times New Roman" w:hAnsi="Times New Roman"/>
          <w:color w:val="auto"/>
          <w:sz w:val="28"/>
          <w:szCs w:val="28"/>
        </w:rPr>
        <w:t>Усть-Цильма</w:t>
      </w:r>
      <w:r w:rsidRPr="00C65D71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EE680F" w:rsidRPr="00C65D71" w:rsidRDefault="00EE680F" w:rsidP="00EE680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C65D71">
        <w:rPr>
          <w:rFonts w:ascii="Times New Roman" w:hAnsi="Times New Roman"/>
          <w:color w:val="auto"/>
          <w:sz w:val="28"/>
          <w:szCs w:val="28"/>
        </w:rPr>
        <w:t xml:space="preserve">(на </w:t>
      </w:r>
      <w:r w:rsidRPr="00372968">
        <w:rPr>
          <w:rFonts w:ascii="Times New Roman" w:hAnsi="Times New Roman"/>
          <w:color w:val="auto"/>
          <w:sz w:val="28"/>
          <w:szCs w:val="28"/>
        </w:rPr>
        <w:t>2018 – 2028 гг.)</w:t>
      </w:r>
    </w:p>
    <w:tbl>
      <w:tblPr>
        <w:tblW w:w="155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6"/>
        <w:gridCol w:w="2239"/>
        <w:gridCol w:w="1259"/>
        <w:gridCol w:w="1757"/>
        <w:gridCol w:w="1277"/>
        <w:gridCol w:w="6"/>
        <w:gridCol w:w="1270"/>
        <w:gridCol w:w="6"/>
        <w:gridCol w:w="1414"/>
        <w:gridCol w:w="1561"/>
        <w:gridCol w:w="1985"/>
        <w:gridCol w:w="1842"/>
      </w:tblGrid>
      <w:tr w:rsidR="00EE680F" w:rsidRPr="001B3FD4" w:rsidTr="00766AAE">
        <w:tc>
          <w:tcPr>
            <w:tcW w:w="155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680F" w:rsidRPr="001B3FD4" w:rsidRDefault="00EE680F" w:rsidP="00766AA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EE680F" w:rsidRPr="001B3FD4" w:rsidTr="00766AAE">
        <w:tc>
          <w:tcPr>
            <w:tcW w:w="9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1B3FD4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B3F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0F" w:rsidRPr="001B3FD4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0F" w:rsidRPr="001B3FD4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0F" w:rsidRPr="001B3FD4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</w:t>
            </w:r>
          </w:p>
        </w:tc>
        <w:tc>
          <w:tcPr>
            <w:tcW w:w="5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1B3FD4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0F" w:rsidRPr="001B3FD4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680F" w:rsidRPr="001B3FD4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EE680F" w:rsidRPr="001B3FD4" w:rsidTr="00766AAE">
        <w:tc>
          <w:tcPr>
            <w:tcW w:w="9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1B3FD4" w:rsidRDefault="00EE680F" w:rsidP="00766A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0F" w:rsidRPr="001B3FD4" w:rsidRDefault="00EE680F" w:rsidP="00766A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0F" w:rsidRPr="001B3FD4" w:rsidRDefault="00EE680F" w:rsidP="00766A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0F" w:rsidRPr="001B3FD4" w:rsidRDefault="00EE680F" w:rsidP="00766A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0F" w:rsidRPr="001B3FD4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0F" w:rsidRPr="001B3FD4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0F" w:rsidRPr="001B3FD4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0F" w:rsidRPr="001B3FD4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0F" w:rsidRPr="001B3FD4" w:rsidRDefault="00EE680F" w:rsidP="00766A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680F" w:rsidRPr="001B3FD4" w:rsidRDefault="00EE680F" w:rsidP="00766A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80F" w:rsidRPr="001B3FD4" w:rsidTr="00766AAE"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1B3FD4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1B3FD4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1B3FD4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1B3FD4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1B3FD4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1B3FD4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1B3FD4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1B3FD4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0F" w:rsidRPr="001B3FD4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0F" w:rsidRPr="001B3FD4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E680F" w:rsidRPr="0089680A" w:rsidTr="00766AAE">
        <w:trPr>
          <w:trHeight w:val="345"/>
        </w:trPr>
        <w:tc>
          <w:tcPr>
            <w:tcW w:w="155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E680F" w:rsidRPr="00F81A5E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Усть-Цильма</w:t>
            </w:r>
          </w:p>
        </w:tc>
      </w:tr>
      <w:tr w:rsidR="00EE680F" w:rsidRPr="0089680A" w:rsidTr="00766AAE">
        <w:tc>
          <w:tcPr>
            <w:tcW w:w="9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066901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9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968">
              <w:rPr>
                <w:rFonts w:ascii="Times New Roman" w:hAnsi="Times New Roman" w:cs="Times New Roman"/>
                <w:sz w:val="20"/>
                <w:szCs w:val="20"/>
              </w:rPr>
              <w:t>Строительство бассейна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площади спортивных объектов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DA2E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A1C">
              <w:rPr>
                <w:rFonts w:ascii="Times New Roman" w:hAnsi="Times New Roman" w:cs="Times New Roman"/>
                <w:sz w:val="20"/>
                <w:szCs w:val="20"/>
              </w:rPr>
              <w:t>МБУ «Центр физической культуры, спорта и туризма» МР «Усть-Цилемский»</w:t>
            </w:r>
          </w:p>
        </w:tc>
      </w:tr>
      <w:tr w:rsidR="00EE680F" w:rsidRPr="0089680A" w:rsidTr="00766AAE">
        <w:tc>
          <w:tcPr>
            <w:tcW w:w="9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066901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80F" w:rsidRPr="0089680A" w:rsidTr="00766AAE">
        <w:tc>
          <w:tcPr>
            <w:tcW w:w="9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066901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80F" w:rsidRPr="0089680A" w:rsidTr="00766AAE">
        <w:tc>
          <w:tcPr>
            <w:tcW w:w="9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066901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80F" w:rsidRPr="00DA2EE3" w:rsidTr="00766AAE">
        <w:trPr>
          <w:trHeight w:val="315"/>
        </w:trPr>
        <w:tc>
          <w:tcPr>
            <w:tcW w:w="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680F" w:rsidRPr="00066901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9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80F" w:rsidRDefault="00EE680F" w:rsidP="00766A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968">
              <w:rPr>
                <w:rFonts w:ascii="Times New Roman" w:hAnsi="Times New Roman" w:cs="Times New Roman"/>
                <w:sz w:val="20"/>
                <w:szCs w:val="20"/>
              </w:rPr>
              <w:t>Строительство спортивной площадки</w:t>
            </w:r>
            <w:r w:rsidRPr="00C35A1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Сергеево-Щелья</w:t>
            </w:r>
            <w:proofErr w:type="spellEnd"/>
          </w:p>
          <w:p w:rsidR="00EE680F" w:rsidRPr="00DA2EE3" w:rsidRDefault="00EE680F" w:rsidP="00766A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площади спортивных объектов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A2E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A1C">
              <w:rPr>
                <w:rFonts w:ascii="Times New Roman" w:hAnsi="Times New Roman" w:cs="Times New Roman"/>
                <w:sz w:val="20"/>
                <w:szCs w:val="20"/>
              </w:rPr>
              <w:t>МБУ «Центр физической культуры, спорта и туризма» МР «Усть-Цилемский»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E680F" w:rsidRPr="00DA2EE3" w:rsidTr="00766AAE">
        <w:trPr>
          <w:trHeight w:val="600"/>
        </w:trPr>
        <w:tc>
          <w:tcPr>
            <w:tcW w:w="976" w:type="dxa"/>
            <w:vMerge/>
            <w:tcBorders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EE680F" w:rsidRPr="00DA2EE3" w:rsidRDefault="00EE680F" w:rsidP="00766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80F" w:rsidRPr="00DA2EE3" w:rsidTr="00766AAE">
        <w:trPr>
          <w:trHeight w:val="420"/>
        </w:trPr>
        <w:tc>
          <w:tcPr>
            <w:tcW w:w="976" w:type="dxa"/>
            <w:vMerge/>
            <w:tcBorders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EE680F" w:rsidRPr="00DA2EE3" w:rsidRDefault="00EE680F" w:rsidP="00766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80F" w:rsidRPr="00DA2EE3" w:rsidTr="00766AAE">
        <w:trPr>
          <w:trHeight w:val="495"/>
        </w:trPr>
        <w:tc>
          <w:tcPr>
            <w:tcW w:w="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F" w:rsidRPr="00DA2EE3" w:rsidRDefault="00EE680F" w:rsidP="00766A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680F" w:rsidRPr="00DA2EE3" w:rsidRDefault="00EE680F" w:rsidP="00766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680F" w:rsidRDefault="00EE680F" w:rsidP="00EE680F">
      <w:pPr>
        <w:rPr>
          <w:rFonts w:ascii="Times New Roman" w:hAnsi="Times New Roman" w:cs="Times New Roman"/>
          <w:sz w:val="28"/>
          <w:szCs w:val="28"/>
        </w:rPr>
      </w:pPr>
    </w:p>
    <w:p w:rsidR="00EE680F" w:rsidRDefault="00EE680F" w:rsidP="00EE680F">
      <w:pPr>
        <w:rPr>
          <w:rFonts w:ascii="Times New Roman" w:hAnsi="Times New Roman" w:cs="Times New Roman"/>
          <w:sz w:val="28"/>
          <w:szCs w:val="28"/>
        </w:rPr>
      </w:pPr>
    </w:p>
    <w:p w:rsidR="00EE680F" w:rsidRDefault="00EE680F" w:rsidP="00EE680F">
      <w:pPr>
        <w:rPr>
          <w:rFonts w:ascii="Times New Roman" w:hAnsi="Times New Roman" w:cs="Times New Roman"/>
          <w:sz w:val="28"/>
          <w:szCs w:val="28"/>
        </w:rPr>
      </w:pPr>
    </w:p>
    <w:p w:rsidR="00EE680F" w:rsidRDefault="00EE680F" w:rsidP="00EE680F">
      <w:pPr>
        <w:pStyle w:val="Default"/>
        <w:spacing w:line="360" w:lineRule="auto"/>
        <w:ind w:firstLine="0"/>
        <w:rPr>
          <w:b/>
          <w:bCs/>
        </w:rPr>
        <w:sectPr w:rsidR="00EE680F" w:rsidSect="00DA31D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E680F" w:rsidRDefault="00EE680F" w:rsidP="00EE680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34F94">
        <w:rPr>
          <w:rFonts w:eastAsia="Calibri"/>
          <w:b/>
          <w:bCs/>
          <w:color w:val="auto"/>
          <w:sz w:val="28"/>
          <w:szCs w:val="28"/>
        </w:rPr>
        <w:lastRenderedPageBreak/>
        <w:t xml:space="preserve">Подпрограмма «Строительство и реконструкция учреждений </w:t>
      </w:r>
    </w:p>
    <w:p w:rsidR="00EE680F" w:rsidRDefault="00EE680F" w:rsidP="00EE680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34F94">
        <w:rPr>
          <w:rFonts w:eastAsia="Calibri"/>
          <w:b/>
          <w:bCs/>
          <w:color w:val="auto"/>
          <w:sz w:val="28"/>
          <w:szCs w:val="28"/>
        </w:rPr>
        <w:t>культуры МО</w:t>
      </w:r>
      <w:r w:rsidRPr="00E34F94">
        <w:rPr>
          <w:b/>
          <w:bCs/>
          <w:color w:val="auto"/>
          <w:sz w:val="28"/>
          <w:szCs w:val="28"/>
        </w:rPr>
        <w:t xml:space="preserve"> СП</w:t>
      </w:r>
      <w:r w:rsidRPr="00E34F94">
        <w:rPr>
          <w:rFonts w:eastAsia="Calibri"/>
          <w:b/>
          <w:bCs/>
          <w:color w:val="auto"/>
          <w:sz w:val="28"/>
          <w:szCs w:val="28"/>
        </w:rPr>
        <w:t xml:space="preserve"> «</w:t>
      </w:r>
      <w:r>
        <w:rPr>
          <w:b/>
          <w:bCs/>
          <w:color w:val="auto"/>
          <w:sz w:val="28"/>
          <w:szCs w:val="28"/>
        </w:rPr>
        <w:t>Усть-Цильма</w:t>
      </w:r>
      <w:r w:rsidRPr="00E34F94">
        <w:rPr>
          <w:rFonts w:eastAsia="Calibri"/>
          <w:b/>
          <w:bCs/>
          <w:color w:val="auto"/>
          <w:sz w:val="28"/>
          <w:szCs w:val="28"/>
        </w:rPr>
        <w:t xml:space="preserve">» программы «Комплексное развитие </w:t>
      </w:r>
    </w:p>
    <w:p w:rsidR="00EE680F" w:rsidRPr="00E34F94" w:rsidRDefault="00EE680F" w:rsidP="00EE680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34F94">
        <w:rPr>
          <w:rFonts w:eastAsia="Calibri"/>
          <w:b/>
          <w:bCs/>
          <w:color w:val="auto"/>
          <w:sz w:val="28"/>
          <w:szCs w:val="28"/>
        </w:rPr>
        <w:t>социальной инфраструктуры МО</w:t>
      </w:r>
      <w:r w:rsidRPr="00E34F94">
        <w:rPr>
          <w:b/>
          <w:bCs/>
          <w:color w:val="auto"/>
          <w:sz w:val="28"/>
          <w:szCs w:val="28"/>
        </w:rPr>
        <w:t xml:space="preserve"> СП</w:t>
      </w:r>
      <w:r w:rsidRPr="00E34F94">
        <w:rPr>
          <w:rFonts w:eastAsia="Calibri"/>
          <w:b/>
          <w:bCs/>
          <w:color w:val="auto"/>
          <w:sz w:val="28"/>
          <w:szCs w:val="28"/>
        </w:rPr>
        <w:t xml:space="preserve"> «</w:t>
      </w:r>
      <w:r>
        <w:rPr>
          <w:b/>
          <w:bCs/>
          <w:color w:val="auto"/>
          <w:sz w:val="28"/>
          <w:szCs w:val="28"/>
        </w:rPr>
        <w:t>Усть-Цильм</w:t>
      </w:r>
      <w:r w:rsidRPr="00E34F94">
        <w:rPr>
          <w:b/>
          <w:bCs/>
          <w:color w:val="auto"/>
          <w:sz w:val="28"/>
          <w:szCs w:val="28"/>
        </w:rPr>
        <w:t>а</w:t>
      </w:r>
      <w:r w:rsidRPr="00E34F94">
        <w:rPr>
          <w:rFonts w:eastAsia="Calibri"/>
          <w:b/>
          <w:bCs/>
          <w:color w:val="auto"/>
          <w:sz w:val="28"/>
          <w:szCs w:val="28"/>
        </w:rPr>
        <w:t>» (2017-202</w:t>
      </w:r>
      <w:r w:rsidRPr="00E34F94">
        <w:rPr>
          <w:b/>
          <w:bCs/>
          <w:color w:val="auto"/>
          <w:sz w:val="28"/>
          <w:szCs w:val="28"/>
        </w:rPr>
        <w:t>8</w:t>
      </w:r>
      <w:r w:rsidRPr="00E34F94">
        <w:rPr>
          <w:rFonts w:eastAsia="Calibri"/>
          <w:b/>
          <w:bCs/>
          <w:color w:val="auto"/>
          <w:sz w:val="28"/>
          <w:szCs w:val="28"/>
        </w:rPr>
        <w:t xml:space="preserve"> гг.)</w:t>
      </w:r>
    </w:p>
    <w:p w:rsidR="00EE680F" w:rsidRDefault="00EE680F" w:rsidP="00EE680F">
      <w:pPr>
        <w:pStyle w:val="Default"/>
        <w:spacing w:line="360" w:lineRule="auto"/>
        <w:ind w:firstLine="708"/>
        <w:jc w:val="center"/>
        <w:rPr>
          <w:b/>
          <w:bCs/>
          <w:color w:val="26282F"/>
          <w:sz w:val="28"/>
          <w:szCs w:val="28"/>
        </w:rPr>
      </w:pPr>
    </w:p>
    <w:p w:rsidR="00EE680F" w:rsidRPr="005219D3" w:rsidRDefault="00EE680F" w:rsidP="00EE680F">
      <w:pPr>
        <w:pStyle w:val="Default"/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5219D3">
        <w:rPr>
          <w:b/>
          <w:bCs/>
          <w:sz w:val="28"/>
          <w:szCs w:val="28"/>
        </w:rPr>
        <w:t>Система программных мероприятий</w:t>
      </w:r>
    </w:p>
    <w:p w:rsidR="00EE680F" w:rsidRPr="005219D3" w:rsidRDefault="00EE680F" w:rsidP="00EE680F">
      <w:pPr>
        <w:pStyle w:val="Default"/>
        <w:rPr>
          <w:sz w:val="28"/>
          <w:szCs w:val="28"/>
        </w:rPr>
      </w:pPr>
      <w:r w:rsidRPr="005219D3">
        <w:rPr>
          <w:sz w:val="28"/>
          <w:szCs w:val="28"/>
        </w:rPr>
        <w:t xml:space="preserve">Финансирование муниципальных учреждений культуры осуществляется за счет бюджетных средств и оказания платных услуг. Общественные объединения, предприятия, организации и граждане имеют право самостоятельно или на договорной основе создавать фонды для финансирования культурной деятельности. </w:t>
      </w:r>
    </w:p>
    <w:p w:rsidR="00EE680F" w:rsidRPr="005219D3" w:rsidRDefault="00EE680F" w:rsidP="00EE680F">
      <w:pPr>
        <w:pStyle w:val="Default"/>
        <w:rPr>
          <w:color w:val="auto"/>
          <w:sz w:val="28"/>
          <w:szCs w:val="28"/>
        </w:rPr>
      </w:pPr>
      <w:r w:rsidRPr="005219D3">
        <w:rPr>
          <w:color w:val="auto"/>
          <w:sz w:val="28"/>
          <w:szCs w:val="28"/>
        </w:rPr>
        <w:t xml:space="preserve">Органы местного самоуправления, участвуя в осуществлении государственной политики в области культуры, не могут вмешиваться в творческую деятельность граждан и их объединений, за исключением случаев, предусмотренных законом (если эта деятельность ведет к пропаганде войны, насилия, жестокости и т.д.). </w:t>
      </w:r>
    </w:p>
    <w:p w:rsidR="00EE680F" w:rsidRPr="005219D3" w:rsidRDefault="00EE680F" w:rsidP="00EE680F">
      <w:pPr>
        <w:pStyle w:val="Default"/>
        <w:rPr>
          <w:color w:val="auto"/>
          <w:sz w:val="28"/>
          <w:szCs w:val="28"/>
        </w:rPr>
      </w:pPr>
      <w:r w:rsidRPr="005219D3">
        <w:rPr>
          <w:color w:val="auto"/>
          <w:sz w:val="28"/>
          <w:szCs w:val="28"/>
        </w:rPr>
        <w:t xml:space="preserve">Культурная деятельность может быть запрещена судом в случае нарушения законодательства. </w:t>
      </w:r>
    </w:p>
    <w:p w:rsidR="00EE680F" w:rsidRPr="005219D3" w:rsidRDefault="00EE680F" w:rsidP="00EE680F">
      <w:pPr>
        <w:pStyle w:val="Default"/>
        <w:rPr>
          <w:color w:val="auto"/>
          <w:sz w:val="28"/>
          <w:szCs w:val="28"/>
        </w:rPr>
      </w:pPr>
      <w:r w:rsidRPr="005219D3">
        <w:rPr>
          <w:color w:val="auto"/>
          <w:sz w:val="28"/>
          <w:szCs w:val="28"/>
        </w:rPr>
        <w:t xml:space="preserve">Органы местного самоуправления должны исходить в своей деятельности в этой сфере из признания равного достоинства культур, равенства прав и свобод в области культуры всех проживающих на территории муниципального образования этнических общностей и религиозных </w:t>
      </w:r>
      <w:proofErr w:type="spellStart"/>
      <w:r w:rsidRPr="005219D3">
        <w:rPr>
          <w:color w:val="auto"/>
          <w:sz w:val="28"/>
          <w:szCs w:val="28"/>
        </w:rPr>
        <w:t>конфессий</w:t>
      </w:r>
      <w:proofErr w:type="spellEnd"/>
      <w:r w:rsidRPr="005219D3">
        <w:rPr>
          <w:color w:val="auto"/>
          <w:sz w:val="28"/>
          <w:szCs w:val="28"/>
        </w:rPr>
        <w:t xml:space="preserve">. Органы местного самоуправления могут передавать национально-культурным автономиям, их некоммерческим учреждениям и организациям муниципальное имущество в собственность или аренду. Они также решают вопросы финансовой поддержки местных национально-культурных автономий в соответствии с действующим законодательством. </w:t>
      </w:r>
    </w:p>
    <w:p w:rsidR="00EE680F" w:rsidRPr="005219D3" w:rsidRDefault="00EE680F" w:rsidP="00EE680F">
      <w:pPr>
        <w:pStyle w:val="Default"/>
        <w:rPr>
          <w:color w:val="auto"/>
          <w:sz w:val="28"/>
          <w:szCs w:val="28"/>
        </w:rPr>
      </w:pPr>
      <w:r w:rsidRPr="005219D3">
        <w:rPr>
          <w:color w:val="auto"/>
          <w:sz w:val="28"/>
          <w:szCs w:val="28"/>
        </w:rPr>
        <w:t xml:space="preserve"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органам местного самоуправления следует создавать условия для развития сети специальных учреждений и организаций: школ искусств, студий, курсов. Оказывать поддержку этим учреждениям, обеспечивать доступность и бесплатность для населения основных услуг библиотек, расположенных на территории муниципальных образований, других учреждений культуры. </w:t>
      </w:r>
    </w:p>
    <w:p w:rsidR="00EE680F" w:rsidRPr="005219D3" w:rsidRDefault="00EE680F" w:rsidP="00EE680F">
      <w:pPr>
        <w:pStyle w:val="Default"/>
        <w:rPr>
          <w:color w:val="auto"/>
          <w:sz w:val="28"/>
          <w:szCs w:val="28"/>
        </w:rPr>
      </w:pPr>
      <w:r w:rsidRPr="005219D3">
        <w:rPr>
          <w:color w:val="auto"/>
          <w:sz w:val="28"/>
          <w:szCs w:val="28"/>
        </w:rPr>
        <w:t xml:space="preserve">Осуществляя контрольные функции в сфере культуры, органы местного самоуправления осуществляют охрану памятников природы, культуры, истории, находящихся в их ведении. </w:t>
      </w:r>
    </w:p>
    <w:p w:rsidR="00EE680F" w:rsidRPr="005219D3" w:rsidRDefault="00EE680F" w:rsidP="00EE680F">
      <w:pPr>
        <w:pStyle w:val="Default"/>
        <w:rPr>
          <w:color w:val="auto"/>
          <w:sz w:val="28"/>
          <w:szCs w:val="28"/>
        </w:rPr>
      </w:pPr>
      <w:r w:rsidRPr="005219D3">
        <w:rPr>
          <w:color w:val="auto"/>
          <w:sz w:val="28"/>
          <w:szCs w:val="28"/>
        </w:rPr>
        <w:t xml:space="preserve">Для повышения культурного уровня населения сельских поселений, на расчетную перспективу необходимо провести ряд мероприятий по стабилизации сферы культуры, предполагающие: </w:t>
      </w:r>
    </w:p>
    <w:p w:rsidR="00EE680F" w:rsidRPr="005219D3" w:rsidRDefault="00EE680F" w:rsidP="00EE680F">
      <w:pPr>
        <w:pStyle w:val="Default"/>
        <w:rPr>
          <w:color w:val="auto"/>
          <w:sz w:val="28"/>
          <w:szCs w:val="28"/>
        </w:rPr>
      </w:pPr>
      <w:r w:rsidRPr="005219D3">
        <w:rPr>
          <w:color w:val="auto"/>
          <w:sz w:val="28"/>
          <w:szCs w:val="28"/>
        </w:rPr>
        <w:lastRenderedPageBreak/>
        <w:t xml:space="preserve">- использование имеющихся учреждений культуры многофункционально, создавая кружки и клубы по интересам, отвечающие требованиям сегодняшнего дня, а также расширение различных видов </w:t>
      </w:r>
      <w:proofErr w:type="spellStart"/>
      <w:r w:rsidRPr="005219D3">
        <w:rPr>
          <w:color w:val="auto"/>
          <w:sz w:val="28"/>
          <w:szCs w:val="28"/>
        </w:rPr>
        <w:t>культурно-досуговых</w:t>
      </w:r>
      <w:proofErr w:type="spellEnd"/>
      <w:r w:rsidRPr="005219D3">
        <w:rPr>
          <w:color w:val="auto"/>
          <w:sz w:val="28"/>
          <w:szCs w:val="28"/>
        </w:rPr>
        <w:t xml:space="preserve"> и просветительных услуг; </w:t>
      </w:r>
    </w:p>
    <w:p w:rsidR="00EE680F" w:rsidRPr="005219D3" w:rsidRDefault="00EE680F" w:rsidP="00EE680F">
      <w:pPr>
        <w:pStyle w:val="Default"/>
        <w:rPr>
          <w:color w:val="auto"/>
          <w:sz w:val="28"/>
          <w:szCs w:val="28"/>
        </w:rPr>
      </w:pPr>
      <w:r w:rsidRPr="005219D3">
        <w:rPr>
          <w:color w:val="auto"/>
          <w:sz w:val="28"/>
          <w:szCs w:val="28"/>
        </w:rPr>
        <w:t xml:space="preserve">- совершенствование формы и методов работы с населением, особенно детьми, подростками и молодежью. </w:t>
      </w:r>
    </w:p>
    <w:p w:rsidR="00EE680F" w:rsidRPr="003A35B9" w:rsidRDefault="00EE680F" w:rsidP="00EE680F">
      <w:pPr>
        <w:pStyle w:val="a6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center"/>
        <w:rPr>
          <w:b/>
          <w:sz w:val="28"/>
          <w:szCs w:val="28"/>
          <w:lang w:val="ru-RU" w:eastAsia="ru-RU" w:bidi="ar-SA"/>
        </w:rPr>
      </w:pPr>
      <w:r w:rsidRPr="003A35B9">
        <w:rPr>
          <w:b/>
          <w:sz w:val="28"/>
          <w:szCs w:val="28"/>
          <w:lang w:val="ru-RU" w:eastAsia="ru-RU" w:bidi="ar-SA"/>
        </w:rPr>
        <w:t>Комплексное развитие культуры сельского поселения «Усть-Цильма»</w:t>
      </w:r>
    </w:p>
    <w:p w:rsidR="00EE680F" w:rsidRPr="005219D3" w:rsidRDefault="00EE680F" w:rsidP="00EE680F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</w:rPr>
        <w:t>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Усть-Цильма</w:t>
      </w:r>
      <w:r w:rsidRPr="005219D3">
        <w:rPr>
          <w:rFonts w:ascii="Times New Roman" w:hAnsi="Times New Roman" w:cs="Times New Roman"/>
          <w:sz w:val="28"/>
          <w:szCs w:val="28"/>
        </w:rPr>
        <w:t>» расположены все головные учреждения культуры, это МБУ «</w:t>
      </w:r>
      <w:r>
        <w:rPr>
          <w:rFonts w:ascii="Times New Roman" w:hAnsi="Times New Roman" w:cs="Times New Roman"/>
          <w:sz w:val="28"/>
          <w:szCs w:val="28"/>
        </w:rPr>
        <w:t>Централизованная библиотечная система</w:t>
      </w:r>
      <w:r w:rsidRPr="005219D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МБУ «Музей им. А.В. Журавского»</w:t>
      </w:r>
      <w:r w:rsidRPr="005219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МБОУ ДОД «РЦДТ «Гудвин»,</w:t>
      </w:r>
      <w:r w:rsidRPr="005219D3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Pr="005219D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219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219D3">
        <w:rPr>
          <w:rFonts w:ascii="Times New Roman" w:hAnsi="Times New Roman" w:cs="Times New Roman"/>
          <w:sz w:val="28"/>
          <w:szCs w:val="28"/>
        </w:rPr>
        <w:t xml:space="preserve">етская </w:t>
      </w:r>
      <w:r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Pr="005219D3">
        <w:rPr>
          <w:rFonts w:ascii="Times New Roman" w:hAnsi="Times New Roman" w:cs="Times New Roman"/>
          <w:sz w:val="28"/>
          <w:szCs w:val="28"/>
        </w:rPr>
        <w:t xml:space="preserve">школа». На сегодняшний день в сельском поселении представлены следующие учреждения культуры: </w:t>
      </w:r>
      <w:r>
        <w:rPr>
          <w:rFonts w:ascii="Times New Roman" w:hAnsi="Times New Roman" w:cs="Times New Roman"/>
          <w:sz w:val="28"/>
          <w:szCs w:val="28"/>
        </w:rPr>
        <w:t>Усть-Цилемский культурный центр;</w:t>
      </w:r>
      <w:r w:rsidRPr="005219D3">
        <w:rPr>
          <w:rFonts w:ascii="Times New Roman" w:hAnsi="Times New Roman" w:cs="Times New Roman"/>
          <w:sz w:val="28"/>
          <w:szCs w:val="28"/>
        </w:rPr>
        <w:t xml:space="preserve"> </w:t>
      </w:r>
      <w:r w:rsidRPr="0030599C">
        <w:rPr>
          <w:rFonts w:ascii="Times New Roman" w:hAnsi="Times New Roman" w:cs="Times New Roman"/>
          <w:sz w:val="28"/>
          <w:szCs w:val="28"/>
        </w:rPr>
        <w:t>Центральная библиотека имени Олега Чупрова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0599C">
        <w:rPr>
          <w:rFonts w:ascii="Times New Roman" w:hAnsi="Times New Roman" w:cs="Times New Roman"/>
          <w:sz w:val="28"/>
          <w:szCs w:val="28"/>
        </w:rPr>
        <w:t>Детская библиотека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9D3">
        <w:rPr>
          <w:rFonts w:ascii="Times New Roman" w:hAnsi="Times New Roman" w:cs="Times New Roman"/>
          <w:sz w:val="28"/>
          <w:szCs w:val="28"/>
        </w:rPr>
        <w:t xml:space="preserve"> В настоящее время учреждения культуры муниципального образования испытывают большую потребность в </w:t>
      </w:r>
      <w:r>
        <w:rPr>
          <w:rFonts w:ascii="Times New Roman" w:hAnsi="Times New Roman" w:cs="Times New Roman"/>
          <w:sz w:val="28"/>
          <w:szCs w:val="28"/>
        </w:rPr>
        <w:t xml:space="preserve">новом здании для </w:t>
      </w:r>
      <w:r w:rsidRPr="005219D3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5219D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219D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5219D3">
        <w:rPr>
          <w:rFonts w:ascii="Times New Roman" w:hAnsi="Times New Roman" w:cs="Times New Roman"/>
          <w:sz w:val="28"/>
          <w:szCs w:val="28"/>
        </w:rPr>
        <w:t>етская</w:t>
      </w:r>
      <w:proofErr w:type="gramEnd"/>
      <w:r w:rsidRPr="00521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Pr="005219D3">
        <w:rPr>
          <w:rFonts w:ascii="Times New Roman" w:hAnsi="Times New Roman" w:cs="Times New Roman"/>
          <w:sz w:val="28"/>
          <w:szCs w:val="28"/>
        </w:rPr>
        <w:t>школа»</w:t>
      </w:r>
      <w:r>
        <w:rPr>
          <w:rFonts w:ascii="Times New Roman" w:hAnsi="Times New Roman" w:cs="Times New Roman"/>
          <w:sz w:val="28"/>
          <w:szCs w:val="28"/>
        </w:rPr>
        <w:t xml:space="preserve"> и МБОУ ДОД «РЦДТ «Гудвин».</w:t>
      </w:r>
    </w:p>
    <w:p w:rsidR="00EE680F" w:rsidRDefault="00EE680F" w:rsidP="00EE680F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680F" w:rsidRPr="005219D3" w:rsidRDefault="00EE680F" w:rsidP="00EE680F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19D3">
        <w:rPr>
          <w:rFonts w:ascii="Times New Roman" w:hAnsi="Times New Roman" w:cs="Times New Roman"/>
          <w:i/>
          <w:sz w:val="28"/>
          <w:szCs w:val="28"/>
        </w:rPr>
        <w:t>Характеристика организации отдыха, развлечений и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1701"/>
        <w:gridCol w:w="1134"/>
      </w:tblGrid>
      <w:tr w:rsidR="00EE680F" w:rsidRPr="005219D3" w:rsidTr="00766AAE">
        <w:trPr>
          <w:trHeight w:val="289"/>
        </w:trPr>
        <w:tc>
          <w:tcPr>
            <w:tcW w:w="6629" w:type="dxa"/>
          </w:tcPr>
          <w:p w:rsidR="00EE680F" w:rsidRPr="005219D3" w:rsidRDefault="00EE680F" w:rsidP="00766AAE">
            <w:pPr>
              <w:pStyle w:val="Default"/>
              <w:jc w:val="center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EE680F" w:rsidRPr="005219D3" w:rsidRDefault="00EE680F" w:rsidP="00766AAE">
            <w:pPr>
              <w:pStyle w:val="Default"/>
              <w:ind w:firstLine="0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Ед. измерения </w:t>
            </w:r>
          </w:p>
        </w:tc>
        <w:tc>
          <w:tcPr>
            <w:tcW w:w="1134" w:type="dxa"/>
          </w:tcPr>
          <w:p w:rsidR="00EE680F" w:rsidRPr="005219D3" w:rsidRDefault="00EE680F" w:rsidP="00766AAE">
            <w:pPr>
              <w:pStyle w:val="Default"/>
              <w:ind w:firstLine="0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EE680F" w:rsidRPr="005219D3" w:rsidTr="00766AAE">
        <w:trPr>
          <w:trHeight w:val="109"/>
        </w:trPr>
        <w:tc>
          <w:tcPr>
            <w:tcW w:w="6629" w:type="dxa"/>
          </w:tcPr>
          <w:p w:rsidR="00EE680F" w:rsidRPr="005219D3" w:rsidRDefault="00EE680F" w:rsidP="00766AAE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Число организаций </w:t>
            </w:r>
            <w:proofErr w:type="spellStart"/>
            <w:r w:rsidRPr="005219D3">
              <w:rPr>
                <w:sz w:val="28"/>
                <w:szCs w:val="28"/>
              </w:rPr>
              <w:t>культурно-досугового</w:t>
            </w:r>
            <w:proofErr w:type="spellEnd"/>
            <w:r w:rsidRPr="005219D3">
              <w:rPr>
                <w:sz w:val="28"/>
                <w:szCs w:val="28"/>
              </w:rPr>
              <w:t xml:space="preserve"> типа </w:t>
            </w:r>
          </w:p>
        </w:tc>
        <w:tc>
          <w:tcPr>
            <w:tcW w:w="1701" w:type="dxa"/>
          </w:tcPr>
          <w:p w:rsidR="00EE680F" w:rsidRPr="005219D3" w:rsidRDefault="00EE680F" w:rsidP="00766AAE">
            <w:pPr>
              <w:pStyle w:val="Default"/>
              <w:ind w:firstLine="0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единица </w:t>
            </w:r>
          </w:p>
        </w:tc>
        <w:tc>
          <w:tcPr>
            <w:tcW w:w="1134" w:type="dxa"/>
          </w:tcPr>
          <w:p w:rsidR="00EE680F" w:rsidRPr="005219D3" w:rsidRDefault="00EE680F" w:rsidP="00766AAE">
            <w:pPr>
              <w:pStyle w:val="Default"/>
              <w:ind w:firstLine="0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</w:tr>
      <w:tr w:rsidR="00EE680F" w:rsidRPr="005219D3" w:rsidTr="00766AAE">
        <w:trPr>
          <w:trHeight w:val="289"/>
        </w:trPr>
        <w:tc>
          <w:tcPr>
            <w:tcW w:w="6629" w:type="dxa"/>
          </w:tcPr>
          <w:p w:rsidR="00EE680F" w:rsidRPr="005219D3" w:rsidRDefault="00EE680F" w:rsidP="00766AAE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Численность работников организаций </w:t>
            </w:r>
            <w:proofErr w:type="spellStart"/>
            <w:r w:rsidRPr="005219D3">
              <w:rPr>
                <w:sz w:val="28"/>
                <w:szCs w:val="28"/>
              </w:rPr>
              <w:t>культурно-досугового</w:t>
            </w:r>
            <w:proofErr w:type="spellEnd"/>
            <w:r w:rsidRPr="005219D3">
              <w:rPr>
                <w:sz w:val="28"/>
                <w:szCs w:val="28"/>
              </w:rPr>
              <w:t xml:space="preserve"> типа с учетом обособленных подразделений (филиалов), всего </w:t>
            </w:r>
          </w:p>
        </w:tc>
        <w:tc>
          <w:tcPr>
            <w:tcW w:w="1701" w:type="dxa"/>
          </w:tcPr>
          <w:p w:rsidR="00EE680F" w:rsidRPr="005219D3" w:rsidRDefault="00EE680F" w:rsidP="00766AAE">
            <w:pPr>
              <w:pStyle w:val="Default"/>
              <w:ind w:firstLine="0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EE680F" w:rsidRPr="005219D3" w:rsidRDefault="00EE680F" w:rsidP="00766AAE">
            <w:pPr>
              <w:pStyle w:val="Defaul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EE680F" w:rsidRPr="005219D3" w:rsidTr="00766AAE">
        <w:trPr>
          <w:trHeight w:val="109"/>
        </w:trPr>
        <w:tc>
          <w:tcPr>
            <w:tcW w:w="6629" w:type="dxa"/>
          </w:tcPr>
          <w:p w:rsidR="00EE680F" w:rsidRPr="005219D3" w:rsidRDefault="00EE680F" w:rsidP="00766AAE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Численность специалистов </w:t>
            </w:r>
            <w:proofErr w:type="spellStart"/>
            <w:r w:rsidRPr="005219D3">
              <w:rPr>
                <w:sz w:val="28"/>
                <w:szCs w:val="28"/>
              </w:rPr>
              <w:t>культурно-досуговой</w:t>
            </w:r>
            <w:proofErr w:type="spellEnd"/>
            <w:r w:rsidRPr="005219D3">
              <w:rPr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1701" w:type="dxa"/>
          </w:tcPr>
          <w:p w:rsidR="00EE680F" w:rsidRPr="005219D3" w:rsidRDefault="00EE680F" w:rsidP="00766AAE">
            <w:pPr>
              <w:pStyle w:val="Default"/>
              <w:ind w:firstLine="0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EE680F" w:rsidRPr="005219D3" w:rsidRDefault="00EE680F" w:rsidP="00766AAE">
            <w:pPr>
              <w:pStyle w:val="Defaul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EE680F" w:rsidRPr="005219D3" w:rsidTr="00766AAE">
        <w:trPr>
          <w:trHeight w:val="109"/>
        </w:trPr>
        <w:tc>
          <w:tcPr>
            <w:tcW w:w="6629" w:type="dxa"/>
          </w:tcPr>
          <w:p w:rsidR="00EE680F" w:rsidRPr="005219D3" w:rsidRDefault="00EE680F" w:rsidP="00766AAE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Число библиотек </w:t>
            </w:r>
          </w:p>
        </w:tc>
        <w:tc>
          <w:tcPr>
            <w:tcW w:w="1701" w:type="dxa"/>
          </w:tcPr>
          <w:p w:rsidR="00EE680F" w:rsidRPr="005219D3" w:rsidRDefault="00EE680F" w:rsidP="00766AAE">
            <w:pPr>
              <w:pStyle w:val="Default"/>
              <w:ind w:firstLine="0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единица </w:t>
            </w:r>
          </w:p>
        </w:tc>
        <w:tc>
          <w:tcPr>
            <w:tcW w:w="1134" w:type="dxa"/>
          </w:tcPr>
          <w:p w:rsidR="00EE680F" w:rsidRPr="005219D3" w:rsidRDefault="00EE680F" w:rsidP="00766AAE">
            <w:pPr>
              <w:pStyle w:val="Default"/>
              <w:ind w:firstLine="0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EE680F" w:rsidRPr="005219D3" w:rsidTr="00766AAE">
        <w:trPr>
          <w:trHeight w:val="287"/>
        </w:trPr>
        <w:tc>
          <w:tcPr>
            <w:tcW w:w="6629" w:type="dxa"/>
          </w:tcPr>
          <w:p w:rsidR="00EE680F" w:rsidRPr="005219D3" w:rsidRDefault="00EE680F" w:rsidP="00766AAE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Численность работников библиотек с учетом обособленных подразделений (филиалов), всего </w:t>
            </w:r>
          </w:p>
        </w:tc>
        <w:tc>
          <w:tcPr>
            <w:tcW w:w="1701" w:type="dxa"/>
          </w:tcPr>
          <w:p w:rsidR="00EE680F" w:rsidRPr="005219D3" w:rsidRDefault="00EE680F" w:rsidP="00766AAE">
            <w:pPr>
              <w:pStyle w:val="Default"/>
              <w:ind w:firstLine="0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EE680F" w:rsidRPr="005219D3" w:rsidRDefault="00EE680F" w:rsidP="00766AAE">
            <w:pPr>
              <w:pStyle w:val="Default"/>
              <w:ind w:firstLine="0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EE680F" w:rsidRPr="005219D3" w:rsidTr="00766AAE">
        <w:trPr>
          <w:trHeight w:val="287"/>
        </w:trPr>
        <w:tc>
          <w:tcPr>
            <w:tcW w:w="6629" w:type="dxa"/>
          </w:tcPr>
          <w:p w:rsidR="00EE680F" w:rsidRPr="005219D3" w:rsidRDefault="00EE680F" w:rsidP="00766AAE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Численность библиотечных работников в библиотеках с учетом обособленных подразделений (филиалов) </w:t>
            </w:r>
          </w:p>
        </w:tc>
        <w:tc>
          <w:tcPr>
            <w:tcW w:w="1701" w:type="dxa"/>
          </w:tcPr>
          <w:p w:rsidR="00EE680F" w:rsidRPr="005219D3" w:rsidRDefault="00EE680F" w:rsidP="00766AAE">
            <w:pPr>
              <w:pStyle w:val="Default"/>
              <w:ind w:firstLine="0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EE680F" w:rsidRPr="005219D3" w:rsidRDefault="00EE680F" w:rsidP="00766AAE">
            <w:pPr>
              <w:pStyle w:val="Defaul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EE680F" w:rsidRPr="005219D3" w:rsidTr="00766AAE">
        <w:trPr>
          <w:trHeight w:val="287"/>
        </w:trPr>
        <w:tc>
          <w:tcPr>
            <w:tcW w:w="6629" w:type="dxa"/>
          </w:tcPr>
          <w:p w:rsidR="00EE680F" w:rsidRPr="005219D3" w:rsidRDefault="00EE680F" w:rsidP="00766AAE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Число детских музыкальных, художественных, хореографических школ и школ искусств, человек </w:t>
            </w:r>
          </w:p>
        </w:tc>
        <w:tc>
          <w:tcPr>
            <w:tcW w:w="1701" w:type="dxa"/>
          </w:tcPr>
          <w:p w:rsidR="00EE680F" w:rsidRPr="005219D3" w:rsidRDefault="00EE680F" w:rsidP="00766AAE">
            <w:pPr>
              <w:pStyle w:val="Default"/>
              <w:ind w:firstLine="0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EE680F" w:rsidRPr="005219D3" w:rsidRDefault="00EE680F" w:rsidP="00766AAE">
            <w:pPr>
              <w:pStyle w:val="Default"/>
              <w:ind w:firstLine="0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1</w:t>
            </w:r>
          </w:p>
        </w:tc>
      </w:tr>
      <w:tr w:rsidR="00EE680F" w:rsidRPr="005219D3" w:rsidTr="00766AAE">
        <w:trPr>
          <w:trHeight w:val="468"/>
        </w:trPr>
        <w:tc>
          <w:tcPr>
            <w:tcW w:w="6629" w:type="dxa"/>
          </w:tcPr>
          <w:p w:rsidR="00EE680F" w:rsidRPr="005219D3" w:rsidRDefault="00EE680F" w:rsidP="00766AAE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Численность работников детских музыкальных, художественных, хореографических школ и школ искусств с учетом обособленных подразделений (филиалов), всего с преподавателями</w:t>
            </w:r>
          </w:p>
        </w:tc>
        <w:tc>
          <w:tcPr>
            <w:tcW w:w="1701" w:type="dxa"/>
          </w:tcPr>
          <w:p w:rsidR="00EE680F" w:rsidRPr="005219D3" w:rsidRDefault="00EE680F" w:rsidP="00766AAE">
            <w:pPr>
              <w:pStyle w:val="Default"/>
              <w:ind w:firstLine="0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EE680F" w:rsidRPr="005219D3" w:rsidRDefault="00EE680F" w:rsidP="00766AAE">
            <w:pPr>
              <w:pStyle w:val="Default"/>
              <w:ind w:firstLine="0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EE680F" w:rsidRPr="005219D3" w:rsidTr="00766AAE">
        <w:trPr>
          <w:trHeight w:val="467"/>
        </w:trPr>
        <w:tc>
          <w:tcPr>
            <w:tcW w:w="6629" w:type="dxa"/>
          </w:tcPr>
          <w:p w:rsidR="00EE680F" w:rsidRPr="005219D3" w:rsidRDefault="00EE680F" w:rsidP="00766AAE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Численность преподавателей детских музыкальных, художественных, хореографических школ и школ искусств с учетом обособленных подразделений (филиалов) </w:t>
            </w:r>
          </w:p>
        </w:tc>
        <w:tc>
          <w:tcPr>
            <w:tcW w:w="1701" w:type="dxa"/>
          </w:tcPr>
          <w:p w:rsidR="00EE680F" w:rsidRPr="005219D3" w:rsidRDefault="00EE680F" w:rsidP="00766AAE">
            <w:pPr>
              <w:pStyle w:val="Default"/>
              <w:ind w:firstLine="0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EE680F" w:rsidRPr="005219D3" w:rsidRDefault="00EE680F" w:rsidP="00766AAE">
            <w:pPr>
              <w:pStyle w:val="Defaul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  <w:r w:rsidRPr="005219D3">
              <w:rPr>
                <w:sz w:val="28"/>
                <w:szCs w:val="28"/>
              </w:rPr>
              <w:t>5</w:t>
            </w:r>
          </w:p>
        </w:tc>
      </w:tr>
      <w:tr w:rsidR="00EE680F" w:rsidRPr="005219D3" w:rsidTr="00766AAE">
        <w:trPr>
          <w:trHeight w:val="467"/>
        </w:trPr>
        <w:tc>
          <w:tcPr>
            <w:tcW w:w="6629" w:type="dxa"/>
          </w:tcPr>
          <w:p w:rsidR="00EE680F" w:rsidRPr="005219D3" w:rsidRDefault="00EE680F" w:rsidP="00766AAE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lastRenderedPageBreak/>
              <w:t>Численность специалистов музея (в том числе директор)</w:t>
            </w:r>
          </w:p>
        </w:tc>
        <w:tc>
          <w:tcPr>
            <w:tcW w:w="1701" w:type="dxa"/>
          </w:tcPr>
          <w:p w:rsidR="00EE680F" w:rsidRPr="005219D3" w:rsidRDefault="00EE680F" w:rsidP="00766AAE">
            <w:pPr>
              <w:pStyle w:val="Default"/>
              <w:ind w:firstLine="0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EE680F" w:rsidRPr="005219D3" w:rsidRDefault="00EE680F" w:rsidP="00766AAE">
            <w:pPr>
              <w:pStyle w:val="Defaul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</w:tr>
      <w:tr w:rsidR="00EE680F" w:rsidRPr="005219D3" w:rsidTr="00766AAE">
        <w:trPr>
          <w:trHeight w:val="467"/>
        </w:trPr>
        <w:tc>
          <w:tcPr>
            <w:tcW w:w="6629" w:type="dxa"/>
          </w:tcPr>
          <w:p w:rsidR="00EE680F" w:rsidRPr="005219D3" w:rsidRDefault="00EE680F" w:rsidP="00766AAE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Численность работников музея</w:t>
            </w:r>
          </w:p>
        </w:tc>
        <w:tc>
          <w:tcPr>
            <w:tcW w:w="1701" w:type="dxa"/>
          </w:tcPr>
          <w:p w:rsidR="00EE680F" w:rsidRPr="005219D3" w:rsidRDefault="00EE680F" w:rsidP="00766AAE">
            <w:pPr>
              <w:pStyle w:val="Default"/>
              <w:ind w:firstLine="0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EE680F" w:rsidRPr="005219D3" w:rsidRDefault="00EE680F" w:rsidP="00766AAE">
            <w:pPr>
              <w:pStyle w:val="Defaul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E680F" w:rsidRPr="005219D3" w:rsidTr="00766AAE">
        <w:trPr>
          <w:trHeight w:val="109"/>
        </w:trPr>
        <w:tc>
          <w:tcPr>
            <w:tcW w:w="6629" w:type="dxa"/>
          </w:tcPr>
          <w:p w:rsidR="00EE680F" w:rsidRPr="005219D3" w:rsidRDefault="00EE680F" w:rsidP="00766AAE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Число кинотеатров и киноустановок, единица </w:t>
            </w:r>
          </w:p>
        </w:tc>
        <w:tc>
          <w:tcPr>
            <w:tcW w:w="1701" w:type="dxa"/>
          </w:tcPr>
          <w:p w:rsidR="00EE680F" w:rsidRPr="005219D3" w:rsidRDefault="00EE680F" w:rsidP="00766AAE">
            <w:pPr>
              <w:pStyle w:val="Default"/>
              <w:ind w:firstLine="0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единица </w:t>
            </w:r>
          </w:p>
        </w:tc>
        <w:tc>
          <w:tcPr>
            <w:tcW w:w="1134" w:type="dxa"/>
          </w:tcPr>
          <w:p w:rsidR="00EE680F" w:rsidRPr="005219D3" w:rsidRDefault="00EE680F" w:rsidP="00766AAE">
            <w:pPr>
              <w:pStyle w:val="Default"/>
              <w:ind w:firstLine="0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0</w:t>
            </w:r>
          </w:p>
        </w:tc>
      </w:tr>
      <w:tr w:rsidR="00EE680F" w:rsidRPr="005219D3" w:rsidTr="00766AAE">
        <w:trPr>
          <w:trHeight w:val="109"/>
        </w:trPr>
        <w:tc>
          <w:tcPr>
            <w:tcW w:w="6629" w:type="dxa"/>
          </w:tcPr>
          <w:p w:rsidR="00EE680F" w:rsidRPr="005219D3" w:rsidRDefault="00EE680F" w:rsidP="00766AAE">
            <w:pPr>
              <w:pStyle w:val="Default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Численность работников кинотеатров и киноустановок, человек </w:t>
            </w:r>
          </w:p>
        </w:tc>
        <w:tc>
          <w:tcPr>
            <w:tcW w:w="1701" w:type="dxa"/>
          </w:tcPr>
          <w:p w:rsidR="00EE680F" w:rsidRPr="005219D3" w:rsidRDefault="00EE680F" w:rsidP="00766AAE">
            <w:pPr>
              <w:pStyle w:val="Default"/>
              <w:ind w:firstLine="0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EE680F" w:rsidRPr="005219D3" w:rsidRDefault="00EE680F" w:rsidP="00766AAE">
            <w:pPr>
              <w:pStyle w:val="Default"/>
              <w:ind w:firstLine="0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0</w:t>
            </w:r>
          </w:p>
        </w:tc>
      </w:tr>
    </w:tbl>
    <w:p w:rsidR="00EE680F" w:rsidRPr="005219D3" w:rsidRDefault="00EE680F" w:rsidP="00EE680F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680F" w:rsidRPr="005219D3" w:rsidRDefault="00EE680F" w:rsidP="00EE680F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5219D3">
        <w:rPr>
          <w:rFonts w:eastAsia="Times New Roman"/>
          <w:color w:val="auto"/>
          <w:sz w:val="28"/>
          <w:szCs w:val="28"/>
          <w:lang w:eastAsia="ru-RU"/>
        </w:rPr>
        <w:t xml:space="preserve">Работа учреждений культуры ведется по следующим направлениям </w:t>
      </w:r>
    </w:p>
    <w:p w:rsidR="00EE680F" w:rsidRPr="005219D3" w:rsidRDefault="00EE680F" w:rsidP="00EE680F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5219D3">
        <w:rPr>
          <w:rFonts w:eastAsia="Times New Roman"/>
          <w:color w:val="auto"/>
          <w:sz w:val="28"/>
          <w:szCs w:val="28"/>
          <w:lang w:eastAsia="ru-RU"/>
        </w:rPr>
        <w:t xml:space="preserve">-военно-патриотическое воспитание молодежи; </w:t>
      </w:r>
    </w:p>
    <w:p w:rsidR="00EE680F" w:rsidRPr="005219D3" w:rsidRDefault="00EE680F" w:rsidP="00EE680F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5219D3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безнадзорности правонарушений несовершеннолетних, противодействие злоупотреблению наркотиков и их незаконному обороту; </w:t>
      </w:r>
    </w:p>
    <w:p w:rsidR="00EE680F" w:rsidRPr="005219D3" w:rsidRDefault="00EE680F" w:rsidP="00EE680F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5219D3">
        <w:rPr>
          <w:rFonts w:eastAsia="Times New Roman"/>
          <w:color w:val="auto"/>
          <w:sz w:val="28"/>
          <w:szCs w:val="28"/>
          <w:lang w:eastAsia="ru-RU"/>
        </w:rPr>
        <w:t xml:space="preserve">-молодежная политика; </w:t>
      </w:r>
    </w:p>
    <w:p w:rsidR="00EE680F" w:rsidRPr="005219D3" w:rsidRDefault="00EE680F" w:rsidP="00EE680F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5219D3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алкоголизма, наркомании и их незаконному обороту; </w:t>
      </w:r>
    </w:p>
    <w:p w:rsidR="00EE680F" w:rsidRPr="005219D3" w:rsidRDefault="00EE680F" w:rsidP="00EE680F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5219D3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здорового образа жизни; </w:t>
      </w:r>
    </w:p>
    <w:p w:rsidR="00EE680F" w:rsidRPr="005219D3" w:rsidRDefault="00EE680F" w:rsidP="00EE680F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5219D3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терроризма и экстремизма в муниципальном образовании; </w:t>
      </w:r>
    </w:p>
    <w:p w:rsidR="00EE680F" w:rsidRPr="005219D3" w:rsidRDefault="00EE680F" w:rsidP="00EE680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219D3">
        <w:rPr>
          <w:rFonts w:ascii="Times New Roman" w:hAnsi="Times New Roman" w:cs="Times New Roman"/>
          <w:sz w:val="28"/>
          <w:szCs w:val="28"/>
        </w:rPr>
        <w:t>Форма проведения мероприятий различна: фестивали, концерты, конкурсы, игровые программы, театрализованные мероприятия, выставки, лекции, диспуты, встречи, чествования.</w:t>
      </w:r>
      <w:proofErr w:type="gramEnd"/>
    </w:p>
    <w:p w:rsidR="00EE680F" w:rsidRPr="005219D3" w:rsidRDefault="00EE680F" w:rsidP="00EE68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</w:rPr>
        <w:t>Ежегодные краеведческие конференции школьников, которые проводит музей, являются  одним из важных мероприятий в сохранении историко-культурного наследия.</w:t>
      </w:r>
    </w:p>
    <w:p w:rsidR="00EE680F" w:rsidRPr="005219D3" w:rsidRDefault="00EE680F" w:rsidP="00EE680F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«Музей им. А.В. Журавского»</w:t>
      </w:r>
      <w:r w:rsidRPr="005219D3">
        <w:rPr>
          <w:rFonts w:ascii="Times New Roman" w:hAnsi="Times New Roman" w:cs="Times New Roman"/>
          <w:sz w:val="28"/>
          <w:szCs w:val="28"/>
        </w:rPr>
        <w:t xml:space="preserve"> проводит совместные мероприятия с другими организациями, сотрудничает с различными общественными движениями.</w:t>
      </w:r>
    </w:p>
    <w:p w:rsidR="00EE680F" w:rsidRPr="005219D3" w:rsidRDefault="00EE680F" w:rsidP="00EE68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19D3">
        <w:rPr>
          <w:rFonts w:ascii="Times New Roman" w:hAnsi="Times New Roman" w:cs="Times New Roman"/>
          <w:sz w:val="28"/>
          <w:szCs w:val="28"/>
        </w:rPr>
        <w:t>Дополнительное образование детей в области искусства осуществляется детской школой искусств.</w:t>
      </w:r>
    </w:p>
    <w:p w:rsidR="00EE680F" w:rsidRDefault="00EE680F" w:rsidP="00EE680F">
      <w:pPr>
        <w:pStyle w:val="Default"/>
        <w:spacing w:line="360" w:lineRule="auto"/>
        <w:jc w:val="center"/>
      </w:pPr>
    </w:p>
    <w:p w:rsidR="00EE680F" w:rsidRPr="005219D3" w:rsidRDefault="00EE680F" w:rsidP="00EE680F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5219D3">
        <w:rPr>
          <w:sz w:val="28"/>
          <w:szCs w:val="28"/>
        </w:rPr>
        <w:t>Объем средств на реализацию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417"/>
        <w:gridCol w:w="1560"/>
        <w:gridCol w:w="1701"/>
        <w:gridCol w:w="1559"/>
      </w:tblGrid>
      <w:tr w:rsidR="00EE680F" w:rsidRPr="005219D3" w:rsidTr="00766AAE">
        <w:trPr>
          <w:trHeight w:val="247"/>
        </w:trPr>
        <w:tc>
          <w:tcPr>
            <w:tcW w:w="3227" w:type="dxa"/>
            <w:vMerge w:val="restart"/>
          </w:tcPr>
          <w:p w:rsidR="00EE680F" w:rsidRPr="005219D3" w:rsidRDefault="00EE680F" w:rsidP="00766AA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237" w:type="dxa"/>
            <w:gridSpan w:val="4"/>
          </w:tcPr>
          <w:p w:rsidR="00EE680F" w:rsidRPr="005219D3" w:rsidRDefault="00EE680F" w:rsidP="00766AA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Финансовые потребности тыс</w:t>
            </w:r>
            <w:proofErr w:type="gramStart"/>
            <w:r w:rsidRPr="005219D3">
              <w:rPr>
                <w:sz w:val="28"/>
                <w:szCs w:val="28"/>
              </w:rPr>
              <w:t>.р</w:t>
            </w:r>
            <w:proofErr w:type="gramEnd"/>
            <w:r w:rsidRPr="005219D3">
              <w:rPr>
                <w:sz w:val="28"/>
                <w:szCs w:val="28"/>
              </w:rPr>
              <w:t>уб.</w:t>
            </w:r>
          </w:p>
        </w:tc>
      </w:tr>
      <w:tr w:rsidR="00EE680F" w:rsidRPr="005219D3" w:rsidTr="00766AAE">
        <w:trPr>
          <w:trHeight w:val="247"/>
        </w:trPr>
        <w:tc>
          <w:tcPr>
            <w:tcW w:w="3227" w:type="dxa"/>
            <w:vMerge/>
          </w:tcPr>
          <w:p w:rsidR="00EE680F" w:rsidRPr="005219D3" w:rsidRDefault="00EE680F" w:rsidP="00766AA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680F" w:rsidRPr="005219D3" w:rsidRDefault="00EE680F" w:rsidP="00766AAE">
            <w:pPr>
              <w:pStyle w:val="Default"/>
              <w:spacing w:line="276" w:lineRule="auto"/>
              <w:ind w:firstLine="0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2018</w:t>
            </w:r>
          </w:p>
        </w:tc>
        <w:tc>
          <w:tcPr>
            <w:tcW w:w="1560" w:type="dxa"/>
          </w:tcPr>
          <w:p w:rsidR="00EE680F" w:rsidRPr="005219D3" w:rsidRDefault="00EE680F" w:rsidP="00766AA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EE680F" w:rsidRPr="005219D3" w:rsidRDefault="00EE680F" w:rsidP="00766AA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EE680F" w:rsidRPr="005219D3" w:rsidRDefault="00EE680F" w:rsidP="00766AAE">
            <w:pPr>
              <w:pStyle w:val="Default"/>
              <w:spacing w:line="276" w:lineRule="auto"/>
              <w:ind w:firstLine="0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2021-20</w:t>
            </w:r>
            <w:r>
              <w:rPr>
                <w:sz w:val="28"/>
                <w:szCs w:val="28"/>
              </w:rPr>
              <w:t>28</w:t>
            </w:r>
          </w:p>
        </w:tc>
      </w:tr>
      <w:tr w:rsidR="00EE680F" w:rsidRPr="005219D3" w:rsidTr="00766AAE">
        <w:trPr>
          <w:trHeight w:val="247"/>
        </w:trPr>
        <w:tc>
          <w:tcPr>
            <w:tcW w:w="3227" w:type="dxa"/>
          </w:tcPr>
          <w:p w:rsidR="00EE680F" w:rsidRPr="005219D3" w:rsidRDefault="00EE680F" w:rsidP="00766AA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 xml:space="preserve">Развитие материально – технической базы учреждений культуры </w:t>
            </w:r>
          </w:p>
        </w:tc>
        <w:tc>
          <w:tcPr>
            <w:tcW w:w="1417" w:type="dxa"/>
          </w:tcPr>
          <w:p w:rsidR="00EE680F" w:rsidRPr="005219D3" w:rsidRDefault="00EE680F" w:rsidP="00766AA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EE680F" w:rsidRPr="005219D3" w:rsidRDefault="00EE680F" w:rsidP="00766AA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E680F" w:rsidRPr="005219D3" w:rsidRDefault="00EE680F" w:rsidP="00766AA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219D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E680F" w:rsidRPr="005219D3" w:rsidRDefault="00EE680F" w:rsidP="00766AAE">
            <w:pPr>
              <w:pStyle w:val="Default"/>
              <w:numPr>
                <w:ilvl w:val="0"/>
                <w:numId w:val="1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E680F" w:rsidRPr="005219D3" w:rsidRDefault="00EE680F" w:rsidP="00EE680F">
      <w:pPr>
        <w:rPr>
          <w:rFonts w:ascii="Times New Roman" w:hAnsi="Times New Roman" w:cs="Times New Roman"/>
          <w:sz w:val="28"/>
          <w:szCs w:val="28"/>
        </w:rPr>
      </w:pPr>
    </w:p>
    <w:p w:rsidR="00EE680F" w:rsidRDefault="00EE680F" w:rsidP="00EE680F"/>
    <w:p w:rsidR="00534078" w:rsidRDefault="00534078"/>
    <w:sectPr w:rsidR="00534078" w:rsidSect="00DA31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BB5"/>
    <w:multiLevelType w:val="hybridMultilevel"/>
    <w:tmpl w:val="4156CE42"/>
    <w:lvl w:ilvl="0" w:tplc="8A789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37027"/>
    <w:multiLevelType w:val="hybridMultilevel"/>
    <w:tmpl w:val="E7E015CA"/>
    <w:lvl w:ilvl="0" w:tplc="483A4124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B70D9D"/>
    <w:multiLevelType w:val="hybridMultilevel"/>
    <w:tmpl w:val="C6B0C7DC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4F6A54"/>
    <w:multiLevelType w:val="hybridMultilevel"/>
    <w:tmpl w:val="BF640314"/>
    <w:lvl w:ilvl="0" w:tplc="26E6BC6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B1274B"/>
    <w:multiLevelType w:val="hybridMultilevel"/>
    <w:tmpl w:val="3672349E"/>
    <w:lvl w:ilvl="0" w:tplc="8138C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BA2ADE"/>
    <w:multiLevelType w:val="hybridMultilevel"/>
    <w:tmpl w:val="FA4A97D0"/>
    <w:lvl w:ilvl="0" w:tplc="DD70A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7460E3"/>
    <w:multiLevelType w:val="hybridMultilevel"/>
    <w:tmpl w:val="F0628ACE"/>
    <w:lvl w:ilvl="0" w:tplc="26FAB70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17AA5"/>
    <w:multiLevelType w:val="hybridMultilevel"/>
    <w:tmpl w:val="DA848AE6"/>
    <w:lvl w:ilvl="0" w:tplc="C30C44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61456B"/>
    <w:multiLevelType w:val="hybridMultilevel"/>
    <w:tmpl w:val="A11EA6D8"/>
    <w:lvl w:ilvl="0" w:tplc="C8829F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E680F"/>
    <w:rsid w:val="0038769B"/>
    <w:rsid w:val="00534078"/>
    <w:rsid w:val="00EE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680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E680F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68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E68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EE680F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EE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E680F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E680F"/>
    <w:pPr>
      <w:ind w:firstLine="0"/>
      <w:jc w:val="left"/>
    </w:pPr>
  </w:style>
  <w:style w:type="character" w:customStyle="1" w:styleId="a5">
    <w:name w:val="Гипертекстовая ссылка"/>
    <w:uiPriority w:val="99"/>
    <w:rsid w:val="00EE680F"/>
    <w:rPr>
      <w:rFonts w:ascii="Times New Roman" w:hAnsi="Times New Roman" w:cs="Times New Roman" w:hint="default"/>
      <w:b/>
      <w:bCs w:val="0"/>
      <w:color w:val="106BBE"/>
    </w:rPr>
  </w:style>
  <w:style w:type="paragraph" w:styleId="a6">
    <w:name w:val="List Paragraph"/>
    <w:basedOn w:val="a"/>
    <w:uiPriority w:val="34"/>
    <w:qFormat/>
    <w:rsid w:val="00EE680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paragraph" w:styleId="a7">
    <w:name w:val="No Spacing"/>
    <w:uiPriority w:val="1"/>
    <w:qFormat/>
    <w:rsid w:val="00EE680F"/>
    <w:pPr>
      <w:spacing w:after="0" w:line="240" w:lineRule="auto"/>
      <w:ind w:firstLine="709"/>
      <w:jc w:val="both"/>
    </w:pPr>
  </w:style>
  <w:style w:type="table" w:styleId="a8">
    <w:name w:val="Table Grid"/>
    <w:basedOn w:val="a1"/>
    <w:uiPriority w:val="59"/>
    <w:rsid w:val="00EE680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680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Цветовое выделение"/>
    <w:uiPriority w:val="99"/>
    <w:rsid w:val="00EE680F"/>
    <w:rPr>
      <w:b/>
      <w:color w:val="26282F"/>
    </w:rPr>
  </w:style>
  <w:style w:type="character" w:customStyle="1" w:styleId="aa">
    <w:name w:val="Основной текст_"/>
    <w:basedOn w:val="a0"/>
    <w:link w:val="23"/>
    <w:rsid w:val="00EE680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a"/>
    <w:rsid w:val="00EE680F"/>
    <w:pPr>
      <w:shd w:val="clear" w:color="auto" w:fill="FFFFFF"/>
      <w:autoSpaceDE/>
      <w:autoSpaceDN/>
      <w:adjustRightInd/>
      <w:spacing w:before="420" w:after="300" w:line="0" w:lineRule="atLeast"/>
      <w:ind w:firstLine="0"/>
    </w:pPr>
    <w:rPr>
      <w:rFonts w:ascii="Times New Roman" w:hAnsi="Times New Roman" w:cs="Times New Roman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E68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68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8528</Words>
  <Characters>48610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nvpozdeeva</dc:creator>
  <cp:keywords/>
  <dc:description/>
  <cp:lastModifiedBy>nvpozdeeva</cp:lastModifiedBy>
  <cp:revision>3</cp:revision>
  <dcterms:created xsi:type="dcterms:W3CDTF">2018-11-07T13:07:00Z</dcterms:created>
  <dcterms:modified xsi:type="dcterms:W3CDTF">2018-11-07T13:31:00Z</dcterms:modified>
</cp:coreProperties>
</file>