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544"/>
        <w:gridCol w:w="2882"/>
        <w:gridCol w:w="2930"/>
      </w:tblGrid>
      <w:tr w:rsidR="00E059EC" w:rsidRPr="00E059EC" w:rsidTr="005E75BE">
        <w:tc>
          <w:tcPr>
            <w:tcW w:w="3544" w:type="dxa"/>
          </w:tcPr>
          <w:p w:rsidR="00E059EC" w:rsidRPr="00E059EC" w:rsidRDefault="00E059EC" w:rsidP="00E059EC">
            <w:pPr>
              <w:keepNext/>
              <w:spacing w:after="0" w:line="240" w:lineRule="auto"/>
              <w:ind w:left="-155" w:right="-108"/>
              <w:jc w:val="center"/>
              <w:outlineLvl w:val="0"/>
              <w:rPr>
                <w:rFonts w:ascii="Lucida Console" w:eastAsia="Times New Roman" w:hAnsi="Lucida Console"/>
                <w:sz w:val="20"/>
                <w:szCs w:val="20"/>
              </w:rPr>
            </w:pPr>
          </w:p>
        </w:tc>
        <w:tc>
          <w:tcPr>
            <w:tcW w:w="2882" w:type="dxa"/>
          </w:tcPr>
          <w:p w:rsidR="00E059EC" w:rsidRPr="00E059EC" w:rsidRDefault="00E059EC" w:rsidP="00E0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</w:tcPr>
          <w:p w:rsidR="00E059EC" w:rsidRPr="00E059EC" w:rsidRDefault="00E059EC" w:rsidP="00E0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9EC" w:rsidRPr="00E059EC" w:rsidTr="005E75BE">
        <w:tc>
          <w:tcPr>
            <w:tcW w:w="3544" w:type="dxa"/>
          </w:tcPr>
          <w:p w:rsidR="00E059EC" w:rsidRPr="00E059EC" w:rsidRDefault="00E059EC" w:rsidP="00E059EC">
            <w:pPr>
              <w:spacing w:after="0" w:line="360" w:lineRule="auto"/>
              <w:ind w:right="-1"/>
              <w:jc w:val="center"/>
              <w:rPr>
                <w:rFonts w:ascii="Lucida Console" w:eastAsia="Times New Roman" w:hAnsi="Lucida Console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</w:tcPr>
          <w:p w:rsidR="00E059EC" w:rsidRPr="00E059EC" w:rsidRDefault="00E059EC" w:rsidP="00E059EC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E059EC">
              <w:rPr>
                <w:rFonts w:ascii="Times New Roman" w:eastAsia="Times New Roman" w:hAnsi="Times New Roman"/>
                <w:b/>
                <w:sz w:val="28"/>
                <w:szCs w:val="20"/>
              </w:rPr>
              <w:t>ПОСТАНОВЛЕНИЕ</w:t>
            </w:r>
          </w:p>
          <w:p w:rsidR="00E059EC" w:rsidRPr="00E059EC" w:rsidRDefault="00E059EC" w:rsidP="00E0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E059EC" w:rsidRDefault="00E059EC" w:rsidP="0086463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4631" w:rsidRPr="00E059EC" w:rsidRDefault="00864631" w:rsidP="0086463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</w:tcPr>
          <w:p w:rsidR="00E059EC" w:rsidRPr="00E059EC" w:rsidRDefault="00E059EC" w:rsidP="00E059EC">
            <w:pPr>
              <w:keepNext/>
              <w:spacing w:after="0" w:line="240" w:lineRule="auto"/>
              <w:jc w:val="center"/>
              <w:outlineLvl w:val="0"/>
              <w:rPr>
                <w:rFonts w:ascii="Lucida Console" w:eastAsia="Times New Roman" w:hAnsi="Lucida Console"/>
                <w:sz w:val="20"/>
                <w:szCs w:val="20"/>
              </w:rPr>
            </w:pPr>
          </w:p>
        </w:tc>
      </w:tr>
    </w:tbl>
    <w:p w:rsidR="00E059EC" w:rsidRPr="00864631" w:rsidRDefault="00864631" w:rsidP="00E059EC">
      <w:pPr>
        <w:keepNext/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</w:rPr>
      </w:pPr>
      <w:r w:rsidRPr="00864631">
        <w:rPr>
          <w:rFonts w:ascii="Times New Roman" w:eastAsia="Times New Roman" w:hAnsi="Times New Roman"/>
          <w:sz w:val="28"/>
          <w:szCs w:val="28"/>
        </w:rPr>
        <w:t>от _____________ 2023</w:t>
      </w:r>
      <w:r w:rsidR="00E059EC" w:rsidRPr="00864631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Pr="00864631">
        <w:rPr>
          <w:rFonts w:ascii="Times New Roman" w:eastAsia="Times New Roman" w:hAnsi="Times New Roman"/>
          <w:sz w:val="28"/>
          <w:szCs w:val="28"/>
        </w:rPr>
        <w:t>__</w:t>
      </w:r>
      <w:r w:rsidR="00E059EC" w:rsidRPr="00864631">
        <w:rPr>
          <w:rFonts w:ascii="Times New Roman" w:eastAsia="Times New Roman" w:hAnsi="Times New Roman"/>
          <w:sz w:val="28"/>
          <w:szCs w:val="28"/>
        </w:rPr>
        <w:t>/</w:t>
      </w:r>
      <w:r w:rsidR="00CB61AE" w:rsidRPr="00864631">
        <w:rPr>
          <w:rFonts w:ascii="Times New Roman" w:eastAsia="Times New Roman" w:hAnsi="Times New Roman"/>
          <w:sz w:val="28"/>
          <w:szCs w:val="28"/>
        </w:rPr>
        <w:t>проект</w:t>
      </w:r>
    </w:p>
    <w:p w:rsidR="00E059EC" w:rsidRPr="00864631" w:rsidRDefault="00E059EC" w:rsidP="00E059EC">
      <w:pPr>
        <w:keepNext/>
        <w:spacing w:after="0" w:line="240" w:lineRule="auto"/>
        <w:outlineLvl w:val="7"/>
        <w:rPr>
          <w:rFonts w:ascii="Times New Roman" w:eastAsia="Times New Roman" w:hAnsi="Times New Roman"/>
        </w:rPr>
      </w:pPr>
      <w:r w:rsidRPr="00864631">
        <w:rPr>
          <w:rFonts w:ascii="Times New Roman" w:eastAsia="Times New Roman" w:hAnsi="Times New Roman"/>
        </w:rPr>
        <w:t xml:space="preserve">         с. Усть-Цильма Республики Коми</w:t>
      </w:r>
    </w:p>
    <w:p w:rsidR="00E059EC" w:rsidRPr="00864631" w:rsidRDefault="00E059EC" w:rsidP="00765AF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25"/>
      </w:tblGrid>
      <w:tr w:rsidR="00765AFF" w:rsidRPr="00864631" w:rsidTr="008358C1">
        <w:trPr>
          <w:trHeight w:val="1132"/>
        </w:trPr>
        <w:tc>
          <w:tcPr>
            <w:tcW w:w="4541" w:type="dxa"/>
          </w:tcPr>
          <w:p w:rsidR="00765AFF" w:rsidRPr="00864631" w:rsidRDefault="00864631" w:rsidP="00534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</w:t>
            </w:r>
            <w:r w:rsidRPr="00864631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муниципального района «</w:t>
            </w:r>
            <w:proofErr w:type="spellStart"/>
            <w:r w:rsidRPr="00864631">
              <w:rPr>
                <w:rFonts w:ascii="Times New Roman" w:hAnsi="Times New Roman"/>
                <w:sz w:val="28"/>
                <w:szCs w:val="28"/>
              </w:rPr>
              <w:t>Усть-Цилемский</w:t>
            </w:r>
            <w:proofErr w:type="spellEnd"/>
            <w:r w:rsidRPr="00864631">
              <w:rPr>
                <w:rFonts w:ascii="Times New Roman" w:hAnsi="Times New Roman"/>
                <w:sz w:val="28"/>
                <w:szCs w:val="28"/>
              </w:rPr>
              <w:t>» от 17.09.2021 № 09/1040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«</w:t>
            </w:r>
            <w:proofErr w:type="spellStart"/>
            <w:r w:rsidRPr="00864631">
              <w:rPr>
                <w:rFonts w:ascii="Times New Roman" w:hAnsi="Times New Roman"/>
                <w:sz w:val="28"/>
                <w:szCs w:val="28"/>
              </w:rPr>
              <w:t>Усть-Цилемский</w:t>
            </w:r>
            <w:proofErr w:type="spellEnd"/>
            <w:r w:rsidRPr="00864631">
              <w:rPr>
                <w:rFonts w:ascii="Times New Roman" w:hAnsi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864631">
              <w:rPr>
                <w:rFonts w:ascii="Times New Roman" w:hAnsi="Times New Roman"/>
                <w:sz w:val="28"/>
                <w:szCs w:val="28"/>
              </w:rPr>
              <w:t>Усть-Цилемский</w:t>
            </w:r>
            <w:proofErr w:type="spellEnd"/>
            <w:r w:rsidRPr="00864631">
              <w:rPr>
                <w:rFonts w:ascii="Times New Roman" w:hAnsi="Times New Roman"/>
                <w:sz w:val="28"/>
                <w:szCs w:val="28"/>
              </w:rPr>
              <w:t>»,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864631">
              <w:rPr>
                <w:rFonts w:ascii="Times New Roman" w:hAnsi="Times New Roman"/>
                <w:sz w:val="28"/>
                <w:szCs w:val="28"/>
              </w:rPr>
              <w:t>Усть-Цилемский</w:t>
            </w:r>
            <w:proofErr w:type="spellEnd"/>
            <w:r w:rsidRPr="00864631">
              <w:rPr>
                <w:rFonts w:ascii="Times New Roman" w:hAnsi="Times New Roman"/>
                <w:sz w:val="28"/>
                <w:szCs w:val="28"/>
              </w:rPr>
              <w:t>», отраслевых (функциональных) органов администраций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864631">
              <w:rPr>
                <w:rFonts w:ascii="Times New Roman" w:hAnsi="Times New Roman"/>
                <w:sz w:val="28"/>
                <w:szCs w:val="28"/>
              </w:rPr>
              <w:t>Усть-Цилемский</w:t>
            </w:r>
            <w:proofErr w:type="spellEnd"/>
            <w:r w:rsidRPr="00864631">
              <w:rPr>
                <w:rFonts w:ascii="Times New Roman" w:hAnsi="Times New Roman"/>
                <w:sz w:val="28"/>
                <w:szCs w:val="28"/>
              </w:rPr>
              <w:t>», имеющих статус отдельного юридического лица, и предоставления этих сведений общероссийским и республиканским средствам массовой информации для опубликования»</w:t>
            </w:r>
            <w:r w:rsidRPr="00864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5" w:type="dxa"/>
          </w:tcPr>
          <w:p w:rsidR="00765AFF" w:rsidRPr="00864631" w:rsidRDefault="00765AF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4631" w:rsidRPr="00864631" w:rsidRDefault="00864631" w:rsidP="008646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Федеральным </w:t>
      </w:r>
      <w:hyperlink r:id="rId6" w:history="1">
        <w:r w:rsidRPr="008646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2003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8646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2008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8646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2008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 82-РЗ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4631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 в Республике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5AFF" w:rsidRPr="00D03D0C" w:rsidRDefault="00765AFF" w:rsidP="00D03D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FF" w:rsidRDefault="00765AFF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постановляет:</w:t>
      </w:r>
    </w:p>
    <w:p w:rsidR="00765AFF" w:rsidRDefault="00765AFF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FEC" w:rsidRDefault="00CA7FEC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D0C" w:rsidRDefault="00D03D0C" w:rsidP="008646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1"/>
      <w:bookmarkEnd w:id="0"/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463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64631" w:rsidRPr="00864631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="00864631"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64631">
        <w:rPr>
          <w:rFonts w:ascii="Times New Roman" w:hAnsi="Times New Roman"/>
          <w:sz w:val="28"/>
          <w:szCs w:val="28"/>
        </w:rPr>
        <w:t>» от 17.09.2021 № 09/1040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«</w:t>
      </w:r>
      <w:proofErr w:type="spellStart"/>
      <w:r w:rsidR="00864631"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64631">
        <w:rPr>
          <w:rFonts w:ascii="Times New Roman" w:hAnsi="Times New Roman"/>
          <w:sz w:val="28"/>
          <w:szCs w:val="28"/>
        </w:rPr>
        <w:t>», отраслевых (функциональных) органов администрации муниципального образования муниципального района «</w:t>
      </w:r>
      <w:proofErr w:type="spellStart"/>
      <w:r w:rsidR="00864631"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64631">
        <w:rPr>
          <w:rFonts w:ascii="Times New Roman" w:hAnsi="Times New Roman"/>
          <w:sz w:val="28"/>
          <w:szCs w:val="28"/>
        </w:rPr>
        <w:t>»,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="00864631"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64631">
        <w:rPr>
          <w:rFonts w:ascii="Times New Roman" w:hAnsi="Times New Roman"/>
          <w:sz w:val="28"/>
          <w:szCs w:val="28"/>
        </w:rPr>
        <w:t>», отраслевых (функциональных) органов администраций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="00864631"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64631">
        <w:rPr>
          <w:rFonts w:ascii="Times New Roman" w:hAnsi="Times New Roman"/>
          <w:sz w:val="28"/>
          <w:szCs w:val="28"/>
        </w:rPr>
        <w:t>», имеющих статус отдельного юридического лица, и предоставления этих сведений общероссийским и республиканским средствам массовой информации для опубликования</w:t>
      </w:r>
      <w:r w:rsidR="00864631">
        <w:rPr>
          <w:rFonts w:ascii="Times New Roman" w:hAnsi="Times New Roman"/>
          <w:sz w:val="28"/>
          <w:szCs w:val="28"/>
        </w:rPr>
        <w:t>» согласно приложению.</w:t>
      </w:r>
    </w:p>
    <w:p w:rsidR="00864631" w:rsidRDefault="00864631" w:rsidP="00CA7F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принятия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 01.03.2023.</w:t>
      </w:r>
    </w:p>
    <w:p w:rsidR="00D03D0C" w:rsidRDefault="00864631" w:rsidP="00CA7F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п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одлежит размещению на официальном сайте администрации муниципального района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D0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1AE" w:rsidRDefault="00CB61AE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FEC" w:rsidRDefault="00CA7FEC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1AE" w:rsidRDefault="00CB61AE" w:rsidP="00CB61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697" w:rsidRDefault="00011697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</w:p>
    <w:p w:rsidR="00014176" w:rsidRDefault="00011697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Н.М.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Канев</w:t>
      </w: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925" w:rsidRDefault="00534925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925" w:rsidRDefault="00534925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925" w:rsidRDefault="00534925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35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от________________№ ______</w:t>
      </w:r>
    </w:p>
    <w:p w:rsidR="00864631" w:rsidRDefault="00864631" w:rsidP="008646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646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864631" w:rsidRDefault="00864631" w:rsidP="008646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вносимые в</w:t>
      </w:r>
      <w:r w:rsidRPr="00864631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«</w:t>
      </w:r>
      <w:proofErr w:type="spellStart"/>
      <w:r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864631">
        <w:rPr>
          <w:rFonts w:ascii="Times New Roman" w:hAnsi="Times New Roman"/>
          <w:sz w:val="28"/>
          <w:szCs w:val="28"/>
        </w:rPr>
        <w:t>» от 17.09.2021 № 09/1040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«</w:t>
      </w:r>
      <w:proofErr w:type="spellStart"/>
      <w:r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864631">
        <w:rPr>
          <w:rFonts w:ascii="Times New Roman" w:hAnsi="Times New Roman"/>
          <w:sz w:val="28"/>
          <w:szCs w:val="28"/>
        </w:rPr>
        <w:t>», отраслевых (функциональных) органов администрации муниципального образования муниципального района «</w:t>
      </w:r>
      <w:proofErr w:type="spellStart"/>
      <w:r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864631">
        <w:rPr>
          <w:rFonts w:ascii="Times New Roman" w:hAnsi="Times New Roman"/>
          <w:sz w:val="28"/>
          <w:szCs w:val="28"/>
        </w:rPr>
        <w:t>»,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864631">
        <w:rPr>
          <w:rFonts w:ascii="Times New Roman" w:hAnsi="Times New Roman"/>
          <w:sz w:val="28"/>
          <w:szCs w:val="28"/>
        </w:rPr>
        <w:t>», отраслевых (функциональных) органов администраций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864631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864631">
        <w:rPr>
          <w:rFonts w:ascii="Times New Roman" w:hAnsi="Times New Roman"/>
          <w:sz w:val="28"/>
          <w:szCs w:val="28"/>
        </w:rPr>
        <w:t>», имеющих статус отдельного юридического лица, и предоставления этих сведений общероссийским и республиканским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 (далее - постановление)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631" w:rsidRDefault="00864631" w:rsidP="00864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31" w:rsidRDefault="00864631" w:rsidP="00864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C4" w:rsidRDefault="008028C4" w:rsidP="00802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</w:t>
      </w:r>
      <w:r w:rsidR="00864631" w:rsidRPr="008028C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864631" w:rsidRPr="008028C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«</w:t>
      </w:r>
      <w:proofErr w:type="spellStart"/>
      <w:r w:rsidR="00864631" w:rsidRPr="008028C4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028C4">
        <w:rPr>
          <w:rFonts w:ascii="Times New Roman" w:hAnsi="Times New Roman"/>
          <w:sz w:val="28"/>
          <w:szCs w:val="28"/>
        </w:rPr>
        <w:t>», отраслевых (функциональных) органов администрации муниципального образования муниципального района «</w:t>
      </w:r>
      <w:proofErr w:type="spellStart"/>
      <w:r w:rsidR="00864631" w:rsidRPr="008028C4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028C4">
        <w:rPr>
          <w:rFonts w:ascii="Times New Roman" w:hAnsi="Times New Roman"/>
          <w:sz w:val="28"/>
          <w:szCs w:val="28"/>
        </w:rPr>
        <w:t>»,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="00864631" w:rsidRPr="008028C4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028C4">
        <w:rPr>
          <w:rFonts w:ascii="Times New Roman" w:hAnsi="Times New Roman"/>
          <w:sz w:val="28"/>
          <w:szCs w:val="28"/>
        </w:rPr>
        <w:t>», отраслевых (функциональных) органов администраций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="00864631" w:rsidRPr="008028C4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="00864631" w:rsidRPr="008028C4">
        <w:rPr>
          <w:rFonts w:ascii="Times New Roman" w:hAnsi="Times New Roman"/>
          <w:sz w:val="28"/>
          <w:szCs w:val="28"/>
        </w:rPr>
        <w:t xml:space="preserve">», имеющих статус отдельного юридического лица, и предоставления этих сведений общероссийским и республиканским средствам массовой информации для опубликования (приложение к постановлению)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28C4" w:rsidRPr="00E26A65" w:rsidRDefault="008028C4" w:rsidP="008028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«1. Настоящим Порядком регламентируется процедура размещения 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общероссийским и республиканским средствам массовой информации для опубликования в связи с их запросами 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расходах, об 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 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сведений) 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следующих категорий лиц:</w:t>
      </w:r>
    </w:p>
    <w:p w:rsidR="008028C4" w:rsidRPr="00E26A65" w:rsidRDefault="008028C4" w:rsidP="008028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лиц, замещающих муниципальные должности в муниципальном образовании муниципального района 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муниципальных образованиях сельских поселений, расположенных в границах муниципального района 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за исключением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в указанных муниципальных образованиях муниципальные должности депутата представительного органа муниципального образования, 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(далее - лица, замещающие муниципальные должности)</w:t>
      </w:r>
      <w:r w:rsidR="00DE4BD0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супругов и несовершеннолетних детей,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28C4" w:rsidRPr="00E26A65" w:rsidRDefault="008028C4" w:rsidP="008028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муниципальных служащих 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муниципальных образований сельских поселений, расположенных в границах муниципального района </w:t>
      </w:r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(далее - муниципальные служащие), и </w:t>
      </w:r>
      <w:proofErr w:type="gram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их супругов</w:t>
      </w:r>
      <w:proofErr w:type="gramEnd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несовершеннолетних детей, </w:t>
      </w:r>
    </w:p>
    <w:p w:rsidR="008028C4" w:rsidRPr="00E26A65" w:rsidRDefault="008028C4" w:rsidP="008028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руководителей муниципальных учреждений муниципального района </w:t>
      </w:r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муниципальных образований сельских поселений, расположенных в границах муниципального района </w:t>
      </w:r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5349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(далее - руководители муниципальных учреждений), их супр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>угов и несовершеннолетних детей.</w:t>
      </w:r>
    </w:p>
    <w:p w:rsidR="00864631" w:rsidRPr="00864631" w:rsidRDefault="00534925" w:rsidP="005349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регламентирует процедуру 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официальных сайтах органов местного самоуправления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отраслевых (функциональных) органов администрации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статус отдельного юридического лица, органов местного самоуправления сельских поселений, расположенных в границах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отраслевых (функциональных) органов администраций сельских поселений, расположенных в границах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статус отдельного юридического лица (далее - органы), в случае отсутствия официальных сайтов органов - на официальном сайте администрации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официальных сайтах соответствующих администраций сельских поселений, расположенных в границах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027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случае отсутствия официальных сайтов соответствующих администраций сельских поселений, расположенных в границах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, - на официальном сайте администрации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Республики Коми</w:t>
      </w:r>
      <w:r w:rsidR="008028C4" w:rsidRPr="00E26A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официальные сайты), и предоставления этих сведений общероссийским и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республиканским средствам массовой информации для опубликования. </w:t>
      </w:r>
      <w:bookmarkStart w:id="1" w:name="_GoBack"/>
      <w:bookmarkEnd w:id="1"/>
    </w:p>
    <w:sectPr w:rsidR="00864631" w:rsidRPr="00864631" w:rsidSect="00CB6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B6C"/>
    <w:multiLevelType w:val="hybridMultilevel"/>
    <w:tmpl w:val="13B09928"/>
    <w:lvl w:ilvl="0" w:tplc="FEB4F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4C1"/>
    <w:multiLevelType w:val="hybridMultilevel"/>
    <w:tmpl w:val="35BA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813"/>
    <w:multiLevelType w:val="hybridMultilevel"/>
    <w:tmpl w:val="019AB028"/>
    <w:lvl w:ilvl="0" w:tplc="8FC2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BC2CDD"/>
    <w:multiLevelType w:val="hybridMultilevel"/>
    <w:tmpl w:val="83689092"/>
    <w:lvl w:ilvl="0" w:tplc="8444A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AFF"/>
    <w:rsid w:val="00004FEE"/>
    <w:rsid w:val="00011697"/>
    <w:rsid w:val="00014176"/>
    <w:rsid w:val="000517EB"/>
    <w:rsid w:val="0008517A"/>
    <w:rsid w:val="000A7030"/>
    <w:rsid w:val="000C1C45"/>
    <w:rsid w:val="000C1D90"/>
    <w:rsid w:val="00102BCE"/>
    <w:rsid w:val="001243C9"/>
    <w:rsid w:val="0012720C"/>
    <w:rsid w:val="001904DC"/>
    <w:rsid w:val="00193E1A"/>
    <w:rsid w:val="001A13BD"/>
    <w:rsid w:val="001B4027"/>
    <w:rsid w:val="001B6D52"/>
    <w:rsid w:val="001C1E58"/>
    <w:rsid w:val="002220B3"/>
    <w:rsid w:val="00243FF3"/>
    <w:rsid w:val="002728D8"/>
    <w:rsid w:val="00296810"/>
    <w:rsid w:val="002C6ED3"/>
    <w:rsid w:val="00304F1F"/>
    <w:rsid w:val="00324544"/>
    <w:rsid w:val="003260C1"/>
    <w:rsid w:val="003430E5"/>
    <w:rsid w:val="003444ED"/>
    <w:rsid w:val="003A0DD9"/>
    <w:rsid w:val="003A43EB"/>
    <w:rsid w:val="003A48F8"/>
    <w:rsid w:val="003E572E"/>
    <w:rsid w:val="00407D6E"/>
    <w:rsid w:val="004125B7"/>
    <w:rsid w:val="004574C3"/>
    <w:rsid w:val="00465077"/>
    <w:rsid w:val="00474A46"/>
    <w:rsid w:val="00476B16"/>
    <w:rsid w:val="0048443F"/>
    <w:rsid w:val="004C62AC"/>
    <w:rsid w:val="004D2212"/>
    <w:rsid w:val="004D7F9F"/>
    <w:rsid w:val="004F09A8"/>
    <w:rsid w:val="004F78CC"/>
    <w:rsid w:val="00512439"/>
    <w:rsid w:val="00517335"/>
    <w:rsid w:val="00520A4F"/>
    <w:rsid w:val="00534925"/>
    <w:rsid w:val="005475C2"/>
    <w:rsid w:val="00581ED9"/>
    <w:rsid w:val="005A3767"/>
    <w:rsid w:val="005E6B22"/>
    <w:rsid w:val="006465C5"/>
    <w:rsid w:val="00647F5A"/>
    <w:rsid w:val="00663623"/>
    <w:rsid w:val="006A3AEC"/>
    <w:rsid w:val="006D0C6B"/>
    <w:rsid w:val="006E2C07"/>
    <w:rsid w:val="0074566F"/>
    <w:rsid w:val="00751311"/>
    <w:rsid w:val="00764CC1"/>
    <w:rsid w:val="00764EDE"/>
    <w:rsid w:val="00765AFF"/>
    <w:rsid w:val="00766488"/>
    <w:rsid w:val="00766E11"/>
    <w:rsid w:val="00784CF2"/>
    <w:rsid w:val="0079337D"/>
    <w:rsid w:val="007A0070"/>
    <w:rsid w:val="008028C4"/>
    <w:rsid w:val="008358C1"/>
    <w:rsid w:val="00847A46"/>
    <w:rsid w:val="008552C5"/>
    <w:rsid w:val="00864631"/>
    <w:rsid w:val="00865B4D"/>
    <w:rsid w:val="008B70AE"/>
    <w:rsid w:val="008B7E1C"/>
    <w:rsid w:val="008D138B"/>
    <w:rsid w:val="008F514B"/>
    <w:rsid w:val="009066A9"/>
    <w:rsid w:val="00933666"/>
    <w:rsid w:val="00945F7E"/>
    <w:rsid w:val="009509BE"/>
    <w:rsid w:val="00964ED9"/>
    <w:rsid w:val="009F027A"/>
    <w:rsid w:val="00A0410F"/>
    <w:rsid w:val="00A118EB"/>
    <w:rsid w:val="00A20739"/>
    <w:rsid w:val="00A80FEF"/>
    <w:rsid w:val="00A92D9E"/>
    <w:rsid w:val="00B1578C"/>
    <w:rsid w:val="00B205D1"/>
    <w:rsid w:val="00B43E5E"/>
    <w:rsid w:val="00B66F2B"/>
    <w:rsid w:val="00C17400"/>
    <w:rsid w:val="00C61D3D"/>
    <w:rsid w:val="00C87FAD"/>
    <w:rsid w:val="00CA7FEC"/>
    <w:rsid w:val="00CB61AE"/>
    <w:rsid w:val="00CC7747"/>
    <w:rsid w:val="00CF3119"/>
    <w:rsid w:val="00CF4DFD"/>
    <w:rsid w:val="00D03D0C"/>
    <w:rsid w:val="00D067F0"/>
    <w:rsid w:val="00D363E0"/>
    <w:rsid w:val="00D72999"/>
    <w:rsid w:val="00D84BF3"/>
    <w:rsid w:val="00DE4BD0"/>
    <w:rsid w:val="00DE612D"/>
    <w:rsid w:val="00E019E6"/>
    <w:rsid w:val="00E059EC"/>
    <w:rsid w:val="00E26A65"/>
    <w:rsid w:val="00E42561"/>
    <w:rsid w:val="00E91CB7"/>
    <w:rsid w:val="00EA69FE"/>
    <w:rsid w:val="00EB0B83"/>
    <w:rsid w:val="00EB0F43"/>
    <w:rsid w:val="00EC3E45"/>
    <w:rsid w:val="00ED6328"/>
    <w:rsid w:val="00EF5066"/>
    <w:rsid w:val="00F3793A"/>
    <w:rsid w:val="00F4071E"/>
    <w:rsid w:val="00F453A7"/>
    <w:rsid w:val="00FA2841"/>
    <w:rsid w:val="00FB4F6B"/>
    <w:rsid w:val="00FD4661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BF0"/>
  <w15:docId w15:val="{299353A6-3887-4374-B353-088685A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5A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7532&amp;date=05.04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9191&amp;date=05.04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194&amp;date=05.04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9322-F9DC-4E99-87B7-260E1A07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enkazachenko</cp:lastModifiedBy>
  <cp:revision>13</cp:revision>
  <cp:lastPrinted>2022-12-02T07:55:00Z</cp:lastPrinted>
  <dcterms:created xsi:type="dcterms:W3CDTF">2022-02-07T12:50:00Z</dcterms:created>
  <dcterms:modified xsi:type="dcterms:W3CDTF">2023-04-07T07:05:00Z</dcterms:modified>
</cp:coreProperties>
</file>